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78d7" w14:textId="e7e7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23 декабря 2014 года №26/249 "О городском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28 октября 2015 года № 34/318. Зарегистрировано Департаментом юстиции Мангистауской области от 04 ноября 2015 года № 2856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решением Мангистауского областного маслихата от 23 октября 2015 года </w:t>
      </w:r>
      <w:r>
        <w:rPr>
          <w:rFonts w:ascii="Times New Roman"/>
          <w:b w:val="false"/>
          <w:i w:val="false"/>
          <w:color w:val="000000"/>
          <w:sz w:val="28"/>
        </w:rPr>
        <w:t>№ 28/422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областного маслихата от 11 декабря 2014 года № 21/304 «Об областном бюджете на 2015-2017 годы» (зарегистрировано в Реестре государственной регистрации нормативных правовых актов за №2849),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2014 года </w:t>
      </w:r>
      <w:r>
        <w:rPr>
          <w:rFonts w:ascii="Times New Roman"/>
          <w:b w:val="false"/>
          <w:i w:val="false"/>
          <w:color w:val="000000"/>
          <w:sz w:val="28"/>
        </w:rPr>
        <w:t>№ 26/249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2015-2017 годы» (зарегистрировано в Реестре государственной регистрации нормативных правовых актов за №2568, опубликовано в газете «Огни Мангистау» от 10 января 2015 года №5-6)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2015-2017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2015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24 084 087,3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14 295 130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180 662,3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4 406 090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5 202 205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21 656 862,6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7 568 307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7 568 307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36 985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36 985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5 178 067,3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5 178 067,3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7 568 307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3 537 500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1 147 260,3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третий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«индивидуальный подоходный налог с доходов, облагаемых у источника выплаты – 15,2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65,9 процентов;»;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первый, четырнадцатый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«257 869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3 884 тысяч тенге - на содержание подразделений местных исполнительных органов агропромышленного комплекса.»;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Учесть, что в городском бюджете на 2015 год предусматриваются целевые текущие трансферты из областного бюджета на проведение мероприятий, посвященных семидесятилетию Победы в Великой Отечественной войне в сумме 1 024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Учесть, что в городском бюджете на 2015 год предусматриваются бюджетные кредиты из республиканского бюджета на реализацию мер социальной поддержки специалистов социальной сферы сельских населенных пунктов в сумме 2 973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«479 896 тысяч тенге - на реализацию государственного образовательного заказа в дошкольных организациях образования;».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официальное опубликование настоящего решения в информационно-правовой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вопросам экономики и бюджета (А. Буркитбаев).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сессии                     Б. Туркпенбаева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                               М. Молдагулов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«30» октября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2015 года №34/318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Актау на 2015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850"/>
        <w:gridCol w:w="850"/>
        <w:gridCol w:w="8180"/>
        <w:gridCol w:w="205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24 084 087,3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14 295 130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5 218 648,3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5 218 648,3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3 971 330,7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3 971 330,7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3 663 370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2 461 076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895 368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785 983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378 163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655 798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655 798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180 662,3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24 792,3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0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12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4 406 090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3 696 155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709 935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659 935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5 202 205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21 656 862,6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221 477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20 130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61 201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9 323 082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9 143 199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4 695 444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138 622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1 724 528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766 416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1 413 521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168 613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1 221 525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1 208 571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146 031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657 161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50 823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6 784 717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4 555 290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1 087 359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2 716 528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642 654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2 206 347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382 769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284 493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167 439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204 452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624 864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419 241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237 310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166 119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34 706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1 103 347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1 100 547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1 079 390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93 933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50 193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1 453 185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1 453 185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431 241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207 476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679 187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4 209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4 649,3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7 565 334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5 567 418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1 997 916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36 985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-5 178 067,3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5 178 067,3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7 568 307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3 537 500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1 147 260,3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