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cde7" w14:textId="fa8c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сроков предоставления страхователем,страховщиком, агентом и обществом информации и документов н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3 апреля 2015 года № 89. Зарегистрировано Департаментом юстиции Мангистауской области от 04 мая 2015 года № 2713. Утратило силу постановлением акимата Мангистауской области от 6 декабря 2018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0 марта 2004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 предоставления страхователем, страховщиком, агентом и обществом информации и документов, необходимых для осуществления им контрольных фун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нформации и документ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телем – незамедлительно, но не позднее пяти рабочих дней, как ему стало известно о факте происшедшего неблагоприятного природного явления, которое может привести к наступлению страхового случая, уведомляется об этом страховщика доступным способом (устно, пись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ем – в течение одного месяца после заключения договора обязательного страхования со страховщиком или обществом взаимного страхования в адрес районного (городского областного значения) акимат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щиком и обществом взаимного страхования – еженедельно агенту п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ому (городскому областного значения) акимату п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ом – еженедельно районным (городским областного значения) акиматам, по приложениям 4, 5, 6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бластное управление сельского хозяйства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е управлени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15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15 года № 89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15 года № 89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15 года № 89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15 года № 89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15 года № 89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