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6ec7" w14:textId="8406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«Субсидирование элитных семян»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февраля 2015 года № 28. Зарегистрировано Департаментом юстиции Мангистауской области от 16 марта 2015 года № 2637. Утратило силу постановлением акимата Мангистауской области от 20 августа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элитных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(Б. Ерсайынулы)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С. Алдашев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«Областное управление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2015 года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«Субсидирование элитных семян»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«Субсидирование элитных семян»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являются подача услугополучателем заявки по установленной форме и документов, предусмотренные пунктом 9 стандарта государственной услуги «Субсидирование элитных семян», утвержденного постановлением Правительства Республики Казахстан от 31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межведомственной комиссией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предварительных квот акимом района (города областного значения) (далее – аким);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реестра услугополучателей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реестра услугополучателей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утвержденных документов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документов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формирование сводной ведомости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утверждение сводной ведомости руководителем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формирование и представление в территориальное подразделение казначейства реестра счетов к оплате ответственным исполнителем финансового отдела управления.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финансового отдела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документов, направляет их руководителю отдела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 рассматривает документы и определяет ответственного исполнителя услугодателя –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предоставляет их на рассмотрение МВК, созданной решением акима для рассмотрения заявок и определения сумм субсидий для каждого семеноводческого хозяйства и потребителя семян по каждому виду элитных семян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документы и формирует предварительные квоты для каждого семеноводческого хозяйства и потребителя семян по каждому виду элитных семян, направляет на утверждение акиму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утверждает и направляет предварительные квоты ответственному исполнителю услугодателя для составления реестра услугополучателей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составляет реестр и направляет акиму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аким утверждает реестр и направляет ответственному исполнителю услугодателя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направляет руководителю управления утвержденные предварительные квоты и сводный реестр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рассматривает документы и направляет ответственному исполнителю управления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управления формирует сводную ведомость и направляет на утверждение руководителю управления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управления подписывает сводную ведомость и передает ответственному исполнителю финансового отдела управления 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ответственный исполнитель финансового отдела управления формирует и представляет в территориальное подразделение казначейства реестр счетов к оплате - в течение 5 (пяти)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«Субсидирование элитных семян»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элитных семян»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элитных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8900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391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