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8bd2" w14:textId="50f8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Жалагашского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Жалагашского районного акимата Кызылординской области от 04 мая 2015 года № 93. Зарегистрировано Департаментом юстиции Кызылординской области 03 июня 2015 года № 5010. Утратило силу постановлением акимата Жалагашского района Кызылординской области от 11 мая 2016 года № 95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Жалагашского района Кызылординской области от 11.05.2016 </w:t>
      </w:r>
      <w:r>
        <w:rPr>
          <w:rFonts w:ascii="Times New Roman"/>
          <w:b w:val="false"/>
          <w:i w:val="false"/>
          <w:color w:val="ff0000"/>
          <w:sz w:val="28"/>
        </w:rPr>
        <w:t>№ 95</w:t>
      </w:r>
      <w:r>
        <w:rPr>
          <w:rFonts w:ascii="Times New Roman"/>
          <w:b w:val="false"/>
          <w:i w:val="false"/>
          <w:color w:val="ff0000"/>
          <w:sz w:val="28"/>
        </w:rPr>
        <w:t xml:space="preserve"> (вступает в силу с 14.05.2016).</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акимат Жалагашского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Утвердить прилагаемый </w:t>
      </w:r>
      <w:r>
        <w:rPr>
          <w:rFonts w:ascii="Times New Roman"/>
          <w:b w:val="false"/>
          <w:i w:val="false"/>
          <w:color w:val="000000"/>
          <w:sz w:val="28"/>
        </w:rPr>
        <w:t>регламент акимата Жалагашского района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Контроль за исполнением настоящего постановления возложить на руководителя аппарата акима Жалагашского района Ш.Калыбаеву.</w:t>
      </w:r>
      <w:r>
        <w:br/>
      </w:r>
      <w:r>
        <w:rPr>
          <w:rFonts w:ascii="Times New Roman"/>
          <w:b w:val="false"/>
          <w:i w:val="false"/>
          <w:color w:val="000000"/>
          <w:sz w:val="28"/>
        </w:rPr>
        <w:t>
      </w:t>
      </w:r>
      <w:r>
        <w:rPr>
          <w:rFonts w:ascii="Times New Roman"/>
          <w:b w:val="false"/>
          <w:i w:val="false"/>
          <w:color w:val="000000"/>
          <w:sz w:val="28"/>
        </w:rPr>
        <w:t xml:space="preserve">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Жалагашского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Т.Дуйсебаев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Жалагашского района</w:t>
            </w:r>
            <w:r>
              <w:br/>
            </w:r>
            <w:r>
              <w:rPr>
                <w:rFonts w:ascii="Times New Roman"/>
                <w:b w:val="false"/>
                <w:i w:val="false"/>
                <w:color w:val="000000"/>
                <w:sz w:val="20"/>
              </w:rPr>
              <w:t>от 4 мая 2015 года № 93</w:t>
            </w:r>
          </w:p>
        </w:tc>
      </w:tr>
    </w:tbl>
    <w:bookmarkStart w:name="z10" w:id="0"/>
    <w:p>
      <w:pPr>
        <w:spacing w:after="0"/>
        <w:ind w:left="0"/>
        <w:jc w:val="left"/>
      </w:pPr>
      <w:r>
        <w:rPr>
          <w:rFonts w:ascii="Times New Roman"/>
          <w:b/>
          <w:i w:val="false"/>
          <w:color w:val="000000"/>
        </w:rPr>
        <w:t xml:space="preserve"> Регламент акимата Жалагашского района</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Акимат Жалагашского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xml:space="preserve">
      2. </w:t>
      </w:r>
      <w:r>
        <w:rPr>
          <w:rFonts w:ascii="Times New Roman"/>
          <w:b w:val="false"/>
          <w:i w:val="false"/>
          <w:color w:val="000000"/>
          <w:sz w:val="28"/>
        </w:rPr>
        <w:t xml:space="preserve">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 xml:space="preserve"> 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xml:space="preserve">
      3. </w:t>
      </w:r>
      <w:r>
        <w:rPr>
          <w:rFonts w:ascii="Times New Roman"/>
          <w:b w:val="false"/>
          <w:i w:val="false"/>
          <w:color w:val="000000"/>
          <w:sz w:val="28"/>
        </w:rPr>
        <w:t xml:space="preserve">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 Информационно-аналитическое, организационно-правовое и материально-техническое обеспечение деятельности акимата осуществляет аппарат акима Жалагашского района (далее - аппарат).</w:t>
      </w:r>
      <w:r>
        <w:br/>
      </w:r>
      <w:r>
        <w:rPr>
          <w:rFonts w:ascii="Times New Roman"/>
          <w:b w:val="false"/>
          <w:i w:val="false"/>
          <w:color w:val="000000"/>
          <w:sz w:val="28"/>
        </w:rPr>
        <w:t xml:space="preserve">
      5. </w:t>
      </w:r>
      <w:r>
        <w:rPr>
          <w:rFonts w:ascii="Times New Roman"/>
          <w:b w:val="false"/>
          <w:i w:val="false"/>
          <w:color w:val="000000"/>
          <w:sz w:val="28"/>
        </w:rPr>
        <w:t xml:space="preserve">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Жалагашского района (далее - аким).</w:t>
      </w:r>
      <w:r>
        <w:br/>
      </w:r>
      <w:r>
        <w:rPr>
          <w:rFonts w:ascii="Times New Roman"/>
          <w:b w:val="false"/>
          <w:i w:val="false"/>
          <w:color w:val="000000"/>
          <w:sz w:val="28"/>
        </w:rPr>
        <w:t xml:space="preserve">
      6. </w:t>
      </w:r>
      <w:r>
        <w:rPr>
          <w:rFonts w:ascii="Times New Roman"/>
          <w:b w:val="false"/>
          <w:i w:val="false"/>
          <w:color w:val="000000"/>
          <w:sz w:val="28"/>
        </w:rPr>
        <w:t xml:space="preserve">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xml:space="preserve">
      7. </w:t>
      </w:r>
      <w:r>
        <w:rPr>
          <w:rFonts w:ascii="Times New Roman"/>
          <w:b w:val="false"/>
          <w:i w:val="false"/>
          <w:color w:val="000000"/>
          <w:sz w:val="28"/>
        </w:rPr>
        <w:t xml:space="preserve">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Заседания акимата проводятся не реже одного раза в месяц и созываются акимом.</w:t>
      </w:r>
      <w:r>
        <w:br/>
      </w:r>
      <w:r>
        <w:rPr>
          <w:rFonts w:ascii="Times New Roman"/>
          <w:b w:val="false"/>
          <w:i w:val="false"/>
          <w:color w:val="000000"/>
          <w:sz w:val="28"/>
        </w:rPr>
        <w:t xml:space="preserve">
      10. </w:t>
      </w:r>
      <w:r>
        <w:rPr>
          <w:rFonts w:ascii="Times New Roman"/>
          <w:b w:val="false"/>
          <w:i w:val="false"/>
          <w:color w:val="000000"/>
          <w:sz w:val="28"/>
        </w:rPr>
        <w:t xml:space="preserve">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xml:space="preserve">
      11. </w:t>
      </w:r>
      <w:r>
        <w:rPr>
          <w:rFonts w:ascii="Times New Roman"/>
          <w:b w:val="false"/>
          <w:i w:val="false"/>
          <w:color w:val="000000"/>
          <w:sz w:val="28"/>
        </w:rPr>
        <w:t xml:space="preserve">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xml:space="preserve">
      12. </w:t>
      </w:r>
      <w:r>
        <w:rPr>
          <w:rFonts w:ascii="Times New Roman"/>
          <w:b w:val="false"/>
          <w:i w:val="false"/>
          <w:color w:val="000000"/>
          <w:sz w:val="28"/>
        </w:rPr>
        <w:t xml:space="preserve">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xml:space="preserve">
      13. </w:t>
      </w:r>
      <w:r>
        <w:rPr>
          <w:rFonts w:ascii="Times New Roman"/>
          <w:b w:val="false"/>
          <w:i w:val="false"/>
          <w:color w:val="000000"/>
          <w:sz w:val="28"/>
        </w:rPr>
        <w:t xml:space="preserve"> На заседаниях акимата могут присутствовать депутаты Парламента Республики Казахстан, маслихата, акимы поселка, сел,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xml:space="preserve">
      14. </w:t>
      </w:r>
      <w:r>
        <w:rPr>
          <w:rFonts w:ascii="Times New Roman"/>
          <w:b w:val="false"/>
          <w:i w:val="false"/>
          <w:color w:val="000000"/>
          <w:sz w:val="28"/>
        </w:rPr>
        <w:t xml:space="preserve">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xml:space="preserve">
      15. </w:t>
      </w:r>
      <w:r>
        <w:rPr>
          <w:rFonts w:ascii="Times New Roman"/>
          <w:b w:val="false"/>
          <w:i w:val="false"/>
          <w:color w:val="000000"/>
          <w:sz w:val="28"/>
        </w:rPr>
        <w:t xml:space="preserve">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xml:space="preserve">
      16. </w:t>
      </w:r>
      <w:r>
        <w:rPr>
          <w:rFonts w:ascii="Times New Roman"/>
          <w:b w:val="false"/>
          <w:i w:val="false"/>
          <w:color w:val="000000"/>
          <w:sz w:val="28"/>
        </w:rPr>
        <w:t xml:space="preserve">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 xml:space="preserve">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xml:space="preserve">
      1) </w:t>
      </w:r>
      <w:r>
        <w:rPr>
          <w:rFonts w:ascii="Times New Roman"/>
          <w:b w:val="false"/>
          <w:i w:val="false"/>
          <w:color w:val="000000"/>
          <w:sz w:val="28"/>
        </w:rPr>
        <w:t xml:space="preserve"> когда решение вопроса входит в компетенцию акимата;</w:t>
      </w:r>
      <w:r>
        <w:br/>
      </w:r>
      <w:r>
        <w:rPr>
          <w:rFonts w:ascii="Times New Roman"/>
          <w:b w:val="false"/>
          <w:i w:val="false"/>
          <w:color w:val="000000"/>
          <w:sz w:val="28"/>
        </w:rPr>
        <w:t xml:space="preserve">
      2) </w:t>
      </w:r>
      <w:r>
        <w:rPr>
          <w:rFonts w:ascii="Times New Roman"/>
          <w:b w:val="false"/>
          <w:i w:val="false"/>
          <w:color w:val="000000"/>
          <w:sz w:val="28"/>
        </w:rPr>
        <w:t xml:space="preserve"> при возникновении разногласий между местными исполнительными органами.</w:t>
      </w:r>
      <w:r>
        <w:br/>
      </w:r>
      <w:r>
        <w:rPr>
          <w:rFonts w:ascii="Times New Roman"/>
          <w:b w:val="false"/>
          <w:i w:val="false"/>
          <w:color w:val="000000"/>
          <w:sz w:val="28"/>
        </w:rPr>
        <w:t xml:space="preserve">
      18. </w:t>
      </w:r>
      <w:r>
        <w:rPr>
          <w:rFonts w:ascii="Times New Roman"/>
          <w:b w:val="false"/>
          <w:i w:val="false"/>
          <w:color w:val="000000"/>
          <w:sz w:val="28"/>
        </w:rPr>
        <w:t xml:space="preserve">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настоящим Регламентом.</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xml:space="preserve">
      19. </w:t>
      </w:r>
      <w:r>
        <w:rPr>
          <w:rFonts w:ascii="Times New Roman"/>
          <w:b w:val="false"/>
          <w:i w:val="false"/>
          <w:color w:val="000000"/>
          <w:sz w:val="28"/>
        </w:rPr>
        <w:t xml:space="preserve">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xml:space="preserve">
      20. </w:t>
      </w:r>
      <w:r>
        <w:rPr>
          <w:rFonts w:ascii="Times New Roman"/>
          <w:b w:val="false"/>
          <w:i w:val="false"/>
          <w:color w:val="000000"/>
          <w:sz w:val="28"/>
        </w:rPr>
        <w:t xml:space="preserve"> Проекты в обязательном порядке согласовываются:</w:t>
      </w:r>
      <w:r>
        <w:br/>
      </w:r>
      <w:r>
        <w:rPr>
          <w:rFonts w:ascii="Times New Roman"/>
          <w:b w:val="false"/>
          <w:i w:val="false"/>
          <w:color w:val="000000"/>
          <w:sz w:val="28"/>
        </w:rPr>
        <w:t xml:space="preserve">
      1) </w:t>
      </w:r>
      <w:r>
        <w:rPr>
          <w:rFonts w:ascii="Times New Roman"/>
          <w:b w:val="false"/>
          <w:i w:val="false"/>
          <w:color w:val="000000"/>
          <w:sz w:val="28"/>
        </w:rPr>
        <w:t xml:space="preserve">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xml:space="preserve">
      2) </w:t>
      </w:r>
      <w:r>
        <w:rPr>
          <w:rFonts w:ascii="Times New Roman"/>
          <w:b w:val="false"/>
          <w:i w:val="false"/>
          <w:color w:val="000000"/>
          <w:sz w:val="28"/>
        </w:rPr>
        <w:t xml:space="preserve"> с соответствующим исполнительным органом в области финансов-по вопросам финансовой целесообразности и обеспеченности проекта финансированием.</w:t>
      </w:r>
      <w:r>
        <w:br/>
      </w:r>
      <w:r>
        <w:rPr>
          <w:rFonts w:ascii="Times New Roman"/>
          <w:b w:val="false"/>
          <w:i w:val="false"/>
          <w:color w:val="000000"/>
          <w:sz w:val="28"/>
        </w:rPr>
        <w:t xml:space="preserve">
      21. </w:t>
      </w:r>
      <w:r>
        <w:rPr>
          <w:rFonts w:ascii="Times New Roman"/>
          <w:b w:val="false"/>
          <w:i w:val="false"/>
          <w:color w:val="000000"/>
          <w:sz w:val="28"/>
        </w:rPr>
        <w:t xml:space="preserve">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xml:space="preserve">
      22. </w:t>
      </w:r>
      <w:r>
        <w:rPr>
          <w:rFonts w:ascii="Times New Roman"/>
          <w:b w:val="false"/>
          <w:i w:val="false"/>
          <w:color w:val="000000"/>
          <w:sz w:val="28"/>
        </w:rPr>
        <w:t xml:space="preserve">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xml:space="preserve">
      1) </w:t>
      </w:r>
      <w:r>
        <w:rPr>
          <w:rFonts w:ascii="Times New Roman"/>
          <w:b w:val="false"/>
          <w:i w:val="false"/>
          <w:color w:val="000000"/>
          <w:sz w:val="28"/>
        </w:rPr>
        <w:t xml:space="preserve"> проект согласован без замечаний (виза на проекте);</w:t>
      </w:r>
      <w:r>
        <w:br/>
      </w:r>
      <w:r>
        <w:rPr>
          <w:rFonts w:ascii="Times New Roman"/>
          <w:b w:val="false"/>
          <w:i w:val="false"/>
          <w:color w:val="000000"/>
          <w:sz w:val="28"/>
        </w:rPr>
        <w:t xml:space="preserve">
      2) </w:t>
      </w:r>
      <w:r>
        <w:rPr>
          <w:rFonts w:ascii="Times New Roman"/>
          <w:b w:val="false"/>
          <w:i w:val="false"/>
          <w:color w:val="000000"/>
          <w:sz w:val="28"/>
        </w:rPr>
        <w:t xml:space="preserve">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xml:space="preserve">
      3) </w:t>
      </w:r>
      <w:r>
        <w:rPr>
          <w:rFonts w:ascii="Times New Roman"/>
          <w:b w:val="false"/>
          <w:i w:val="false"/>
          <w:color w:val="000000"/>
          <w:sz w:val="28"/>
        </w:rPr>
        <w:t xml:space="preserve"> в согласовании проекта отказано (прилагается мотивированный отказ).</w:t>
      </w:r>
      <w:r>
        <w:br/>
      </w:r>
      <w:r>
        <w:rPr>
          <w:rFonts w:ascii="Times New Roman"/>
          <w:b w:val="false"/>
          <w:i w:val="false"/>
          <w:color w:val="000000"/>
          <w:sz w:val="28"/>
        </w:rPr>
        <w:t xml:space="preserve">
      23. </w:t>
      </w:r>
      <w:r>
        <w:rPr>
          <w:rFonts w:ascii="Times New Roman"/>
          <w:b w:val="false"/>
          <w:i w:val="false"/>
          <w:color w:val="000000"/>
          <w:sz w:val="28"/>
        </w:rPr>
        <w:t xml:space="preserve">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xml:space="preserve">
      24. </w:t>
      </w:r>
      <w:r>
        <w:rPr>
          <w:rFonts w:ascii="Times New Roman"/>
          <w:b w:val="false"/>
          <w:i w:val="false"/>
          <w:color w:val="000000"/>
          <w:sz w:val="28"/>
        </w:rPr>
        <w:t xml:space="preserve">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xml:space="preserve">
      25. </w:t>
      </w:r>
      <w:r>
        <w:rPr>
          <w:rFonts w:ascii="Times New Roman"/>
          <w:b w:val="false"/>
          <w:i w:val="false"/>
          <w:color w:val="000000"/>
          <w:sz w:val="28"/>
        </w:rPr>
        <w:t xml:space="preserve"> Разработчик проекта одновременно в проекте предусматривает нормы по приведению постановлений акимата и (или) решений и распоряжений акима в соответствие с принимаемым актом и (или)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xml:space="preserve">
      26. </w:t>
      </w:r>
      <w:r>
        <w:rPr>
          <w:rFonts w:ascii="Times New Roman"/>
          <w:b w:val="false"/>
          <w:i w:val="false"/>
          <w:color w:val="000000"/>
          <w:sz w:val="28"/>
        </w:rPr>
        <w:t xml:space="preserve">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xml:space="preserve">
      1) </w:t>
      </w:r>
      <w:r>
        <w:rPr>
          <w:rFonts w:ascii="Times New Roman"/>
          <w:b w:val="false"/>
          <w:i w:val="false"/>
          <w:color w:val="000000"/>
          <w:sz w:val="28"/>
        </w:rPr>
        <w:t xml:space="preserve"> неаутентичности текстов проекта на государственном и русском языках;</w:t>
      </w:r>
      <w:r>
        <w:br/>
      </w:r>
      <w:r>
        <w:rPr>
          <w:rFonts w:ascii="Times New Roman"/>
          <w:b w:val="false"/>
          <w:i w:val="false"/>
          <w:color w:val="000000"/>
          <w:sz w:val="28"/>
        </w:rPr>
        <w:t xml:space="preserve">
      2) </w:t>
      </w:r>
      <w:r>
        <w:rPr>
          <w:rFonts w:ascii="Times New Roman"/>
          <w:b w:val="false"/>
          <w:i w:val="false"/>
          <w:color w:val="000000"/>
          <w:sz w:val="28"/>
        </w:rPr>
        <w:t xml:space="preserve"> несоответствия его законодательству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xml:space="preserve">
      27. </w:t>
      </w:r>
      <w:r>
        <w:rPr>
          <w:rFonts w:ascii="Times New Roman"/>
          <w:b w:val="false"/>
          <w:i w:val="false"/>
          <w:color w:val="000000"/>
          <w:sz w:val="28"/>
        </w:rPr>
        <w:t xml:space="preserve">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xml:space="preserve">
      28. </w:t>
      </w:r>
      <w:r>
        <w:rPr>
          <w:rFonts w:ascii="Times New Roman"/>
          <w:b w:val="false"/>
          <w:i w:val="false"/>
          <w:color w:val="000000"/>
          <w:sz w:val="28"/>
        </w:rPr>
        <w:t xml:space="preserve">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xml:space="preserve">
      29. </w:t>
      </w:r>
      <w:r>
        <w:rPr>
          <w:rFonts w:ascii="Times New Roman"/>
          <w:b w:val="false"/>
          <w:i w:val="false"/>
          <w:color w:val="000000"/>
          <w:sz w:val="28"/>
        </w:rPr>
        <w:t xml:space="preserve">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xml:space="preserve">
      30. </w:t>
      </w:r>
      <w:r>
        <w:rPr>
          <w:rFonts w:ascii="Times New Roman"/>
          <w:b w:val="false"/>
          <w:i w:val="false"/>
          <w:color w:val="000000"/>
          <w:sz w:val="28"/>
        </w:rPr>
        <w:t xml:space="preserve">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xml:space="preserve">
      31. </w:t>
      </w:r>
      <w:r>
        <w:rPr>
          <w:rFonts w:ascii="Times New Roman"/>
          <w:b w:val="false"/>
          <w:i w:val="false"/>
          <w:color w:val="000000"/>
          <w:sz w:val="28"/>
        </w:rPr>
        <w:t xml:space="preserve">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xml:space="preserve">
      32. </w:t>
      </w:r>
      <w:r>
        <w:rPr>
          <w:rFonts w:ascii="Times New Roman"/>
          <w:b w:val="false"/>
          <w:i w:val="false"/>
          <w:color w:val="000000"/>
          <w:sz w:val="28"/>
        </w:rPr>
        <w:t xml:space="preserve">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xml:space="preserve">
      33. </w:t>
      </w:r>
      <w:r>
        <w:rPr>
          <w:rFonts w:ascii="Times New Roman"/>
          <w:b w:val="false"/>
          <w:i w:val="false"/>
          <w:color w:val="000000"/>
          <w:sz w:val="28"/>
        </w:rPr>
        <w:t xml:space="preserve"> Направление актов для публикации осуществляется аппаратом.</w:t>
      </w:r>
      <w:r>
        <w:br/>
      </w:r>
      <w:r>
        <w:rPr>
          <w:rFonts w:ascii="Times New Roman"/>
          <w:b w:val="false"/>
          <w:i w:val="false"/>
          <w:color w:val="000000"/>
          <w:sz w:val="28"/>
        </w:rPr>
        <w:t xml:space="preserve">
      34. </w:t>
      </w:r>
      <w:r>
        <w:rPr>
          <w:rFonts w:ascii="Times New Roman"/>
          <w:b w:val="false"/>
          <w:i w:val="false"/>
          <w:color w:val="000000"/>
          <w:sz w:val="28"/>
        </w:rPr>
        <w:t xml:space="preserve">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5"/>
    <w:p>
      <w:pPr>
        <w:spacing w:after="0"/>
        <w:ind w:left="0"/>
        <w:jc w:val="left"/>
      </w:pPr>
      <w:r>
        <w:rPr>
          <w:rFonts w:ascii="Times New Roman"/>
          <w:b w:val="false"/>
          <w:i w:val="false"/>
          <w:color w:val="000000"/>
          <w:sz w:val="28"/>
        </w:rPr>
        <w:t xml:space="preserve">      35. </w:t>
      </w:r>
      <w:r>
        <w:rPr>
          <w:rFonts w:ascii="Times New Roman"/>
          <w:b w:val="false"/>
          <w:i w:val="false"/>
          <w:color w:val="000000"/>
          <w:sz w:val="28"/>
        </w:rPr>
        <w:t xml:space="preserve">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от 27 апреля 2010 года </w:t>
      </w:r>
      <w:r>
        <w:rPr>
          <w:rFonts w:ascii="Times New Roman"/>
          <w:b w:val="false"/>
          <w:i w:val="false"/>
          <w:color w:val="000000"/>
          <w:sz w:val="28"/>
        </w:rPr>
        <w:t>№ 976</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xml:space="preserve">
      36. </w:t>
      </w:r>
      <w:r>
        <w:rPr>
          <w:rFonts w:ascii="Times New Roman"/>
          <w:b w:val="false"/>
          <w:i w:val="false"/>
          <w:color w:val="000000"/>
          <w:sz w:val="28"/>
        </w:rPr>
        <w:t xml:space="preserve">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xml:space="preserve">
      37. </w:t>
      </w:r>
      <w:r>
        <w:rPr>
          <w:rFonts w:ascii="Times New Roman"/>
          <w:b w:val="false"/>
          <w:i w:val="false"/>
          <w:color w:val="000000"/>
          <w:sz w:val="28"/>
        </w:rPr>
        <w:t xml:space="preserve">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xml:space="preserve">
      38. </w:t>
      </w:r>
      <w:r>
        <w:rPr>
          <w:rFonts w:ascii="Times New Roman"/>
          <w:b w:val="false"/>
          <w:i w:val="false"/>
          <w:color w:val="000000"/>
          <w:sz w:val="28"/>
        </w:rPr>
        <w:t xml:space="preserve">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xml:space="preserve">
      39. </w:t>
      </w:r>
      <w:r>
        <w:rPr>
          <w:rFonts w:ascii="Times New Roman"/>
          <w:b w:val="false"/>
          <w:i w:val="false"/>
          <w:color w:val="000000"/>
          <w:sz w:val="28"/>
        </w:rPr>
        <w:t xml:space="preserve">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xml:space="preserve">
      40. </w:t>
      </w:r>
      <w:r>
        <w:rPr>
          <w:rFonts w:ascii="Times New Roman"/>
          <w:b w:val="false"/>
          <w:i w:val="false"/>
          <w:color w:val="000000"/>
          <w:sz w:val="28"/>
        </w:rPr>
        <w:t xml:space="preserve">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xml:space="preserve">
      41. </w:t>
      </w:r>
      <w:r>
        <w:rPr>
          <w:rFonts w:ascii="Times New Roman"/>
          <w:b w:val="false"/>
          <w:i w:val="false"/>
          <w:color w:val="000000"/>
          <w:sz w:val="28"/>
        </w:rPr>
        <w:t xml:space="preserve">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