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5b9c" w14:textId="ce6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Осакаровского районного маслихата от 18 декабря 2014 года № 404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53 сессии Осакаровского районного маслихата Карагандинской области от 2 декабря 2015 года № 569. Зарегистрировано Департаментом юстиции Карагандинской области 10 декабря 2015 года № 3551.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Осакаровского районного маслихата от 18 декабря 2014 года № 404 "О районном бюджете на 2015-2017 годы" (зарегистрировано в Реестре государственной регистрации нормативных правовых актов за № 2896, опубликовано в газете "Сельский труженик" от 30 декабря 2014 года № 52 (7432), в информационно - правовой системе "Әділет" 15 января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3 101 430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754 538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5 014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2 329 392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3 138 748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- 51 095 тысяч тенге, в том числе;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67 532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88 413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- 88 413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67 532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16 437 тысяч тенге;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37 318 тысяч тенге."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Осакаровского района на 2015 год в сумме 11 951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экономики 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Темиров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Осакаровского района  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2015 года № 569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переденного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Дорожной карте занятости 2020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2015 года № 569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2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единовременной материальной помощи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комиссионное вознаграждение банкам второго уровня за выплату материальной помощи 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сельским и внутрирайонным сообщениям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переденного патронатным воспитателям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2015 года № 569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3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аулах, аульных округах 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