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6803" w14:textId="14e6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Сункар сельского округа Сункар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9 июля 2015 года № 36/01. Зарегистрировано Департаментом юстиции Карагандинской области 20 июля 2015 года № 3339. Утратило силу постановлением акимата Осакаровского района Карагандинской области от 15 сентября 2015 года № 47/01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15.09.2015 № 47/01.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 связи с возникновением болезни бешенство, установить ограничительные мероприятия на территории села Сункар сельского округа Сункар.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Провести ветеринарно-санитарные, оздоровительные и ограничительные мероприятия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данного постановления возложить на заместителя акима района Молдабаева Асылбека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Абильдин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"Осакаровская 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и надзора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Бейсенбеков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9 июля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