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c5ae03" w14:textId="cc5ae0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33 сессии Нуринского районного маслихата от 24 декабря 2014 года № 347 "О районном бюджете на 2015-2017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37 сессии Нуринского районного маслихата Карагандинской области от 6 августа 2015 года № 394. Зарегистрировано Департаментом юстиции Карагандинской области 13 августа 2015 года № 3368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 Бюджетным 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декабря 2008 года,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Казахстан",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
</w:t>
      </w:r>
      <w:r>
        <w:rPr>
          <w:rFonts w:ascii="Times New Roman"/>
          <w:b w:val="false"/>
          <w:i w:val="false"/>
          <w:color w:val="000000"/>
          <w:sz w:val="28"/>
        </w:rPr>
        <w:t>
Внести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33 сессии Нуринского районного маслихата от 24 декабря 2014 года № 347 "О районном бюджете на 2015-2017 годы" (зарегистрировано в Реестре государственной регистрации нормативных правовых актов № 2899, опубликовано в газете "Нұра" от 10 января 2015 года № 2 (5390)), в информационно-правовой системе "Әділет" 15 января 2015 года,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"1. Утвердить районный бюджет на 2015 - 2017 годы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2015 год в следующих объемах: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доходы – 2 879 291 тысяч тенге, в том числе по: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438 235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- 11 660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- 6 535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- 2 422 861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затраты – 2 893 833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39 748 тысяч тенге: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53 514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13 766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минус 54 290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54 290 тысяч тенге: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53 514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13 766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используемые остатки бюджетных средств – 14 542 тысяч тенге.";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приложения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17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20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23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25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28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
</w:t>
      </w:r>
      <w:r>
        <w:rPr>
          <w:rFonts w:ascii="Times New Roman"/>
          <w:b w:val="false"/>
          <w:i w:val="false"/>
          <w:color w:val="000000"/>
          <w:sz w:val="28"/>
        </w:rPr>
        <w:t>
Настоящее решение вводится в действие с 1 января 2015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4"/>
        <w:gridCol w:w="4206"/>
      </w:tblGrid>
      <w:tr>
        <w:trPr>
          <w:trHeight w:val="30" w:hRule="atLeast"/>
        </w:trPr>
        <w:tc>
          <w:tcPr>
            <w:tcW w:w="77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" w:id="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</w:t>
            </w:r>
          </w:p>
          <w:bookmarkEnd w:id="1"/>
        </w:tc>
        <w:tc>
          <w:tcPr>
            <w:tcW w:w="42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Жунусбеков</w:t>
            </w:r>
          </w:p>
        </w:tc>
      </w:tr>
      <w:tr>
        <w:trPr>
          <w:trHeight w:val="30" w:hRule="atLeast"/>
        </w:trPr>
        <w:tc>
          <w:tcPr>
            <w:tcW w:w="77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" w:id="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районного маслихата</w:t>
            </w:r>
          </w:p>
          <w:bookmarkEnd w:id="2"/>
        </w:tc>
        <w:tc>
          <w:tcPr>
            <w:tcW w:w="42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Шайжанов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СОГЛАСОВАНО: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" w:id="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Руководитель отдела экономики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финансов Нуринского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___________ М. Мухамеджанова </w:t>
            </w:r>
          </w:p>
          <w:bookmarkEnd w:id="4"/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 августа 2015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"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решению 37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Нуринского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6 августа 2015 года № 394</w:t>
            </w:r>
          </w:p>
          <w:bookmarkEnd w:id="6"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"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решению 33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Нуринского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24 декабря 2014 года № 347</w:t>
            </w:r>
          </w:p>
          <w:bookmarkEnd w:id="7"/>
        </w:tc>
      </w:tr>
    </w:tbl>
    <w:bookmarkStart w:name="z33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Районный бюджет на 2015 год</w:t>
      </w:r>
    </w:p>
    <w:bookmarkEnd w:id="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41"/>
        <w:gridCol w:w="1305"/>
        <w:gridCol w:w="841"/>
        <w:gridCol w:w="5674"/>
        <w:gridCol w:w="363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"/>
        </w:tc>
        <w:tc>
          <w:tcPr>
            <w:tcW w:w="36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"/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"/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"/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2879291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"/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438235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125946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125946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130131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130131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153571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"/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"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"/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"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"/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части чистого дохода государственных предприятий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"/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"/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"/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"/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"/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"/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"/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трансфертов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2422861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"/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2422861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2422861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79"/>
        <w:gridCol w:w="630"/>
        <w:gridCol w:w="1330"/>
        <w:gridCol w:w="1330"/>
        <w:gridCol w:w="5302"/>
        <w:gridCol w:w="272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"/>
        </w:tc>
        <w:tc>
          <w:tcPr>
            <w:tcW w:w="27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"/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Администратор бюджетных программ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"/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"/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2893833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"/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393619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320674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67675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238517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238295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 коммунальным имуществом, постприватизационная деятельность и регулирование споров, связанных с этим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52295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транспорта, автомобильных дорог и жилищной инспекции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и промышленности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 и промышленности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4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"/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 ситуациям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2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"/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1834546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59397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59397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59397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1725463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сельской местности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1720389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1703269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Дополнительное образование для детей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49686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49686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9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"/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Здравоохранение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 экстренных случаях доставки тяжелобольных людей до ближайшей организации здравоохранения, оказыващей врачебную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3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"/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98521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80951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80951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мероприятий, посвященных семидесятилетию Победы в Великой Отечественной войне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1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"/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100553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городов и сельских населенных пунктов по Дорожной карте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городов и сельских населенных пунктов по Дорожной карте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 и (или) строительство, реконструкция жилья коммунального жилищного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развитие и (или) обустройство инженерно-коммуникационной инфраструктуры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системы водоснабжения и водоотведения в сельских населенных пунктах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эксплуатации тепловых сетей, находящихся в коммунальной собственности районов (городов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42294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38670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33210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3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7"/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248587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126083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126083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126083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79058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67088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65627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проведению государственной информационной политики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34507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8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8"/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114956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44222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сфере сельского хозяйства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сфере ветеринарии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владельцам стоимости изымаемых и уничтожаемых больных животных, продуктов и сырья животного происхождения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7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9"/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строительства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 градостроительства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архитектуры и градостроительства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5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0"/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31413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31413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31413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31413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9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1"/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31625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31625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 по содействию экономическому развитию регионов в рамках Программы "Развитие регионов"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Резерв местного исполнительного органа района (города областного значения)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5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2"/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использованных не по целевому назначению целевых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39748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53514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2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3"/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53514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53514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53514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53514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25"/>
        <w:gridCol w:w="317"/>
        <w:gridCol w:w="2084"/>
        <w:gridCol w:w="1343"/>
        <w:gridCol w:w="3210"/>
        <w:gridCol w:w="432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6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4"/>
        </w:tc>
        <w:tc>
          <w:tcPr>
            <w:tcW w:w="43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7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5"/>
        </w:tc>
        <w:tc>
          <w:tcPr>
            <w:tcW w:w="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Класс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8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6"/>
        </w:tc>
        <w:tc>
          <w:tcPr>
            <w:tcW w:w="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0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7"/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1"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8"/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22"/>
        <w:gridCol w:w="1322"/>
        <w:gridCol w:w="1322"/>
        <w:gridCol w:w="1323"/>
        <w:gridCol w:w="4710"/>
        <w:gridCol w:w="230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4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9"/>
        </w:tc>
        <w:tc>
          <w:tcPr>
            <w:tcW w:w="23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5"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0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6"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1"/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7"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2"/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9"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3"/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 финансовыми активами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11"/>
        <w:gridCol w:w="2345"/>
        <w:gridCol w:w="1511"/>
        <w:gridCol w:w="1512"/>
        <w:gridCol w:w="542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2"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4"/>
        </w:tc>
        <w:tc>
          <w:tcPr>
            <w:tcW w:w="5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-54290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3"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5"/>
        </w:tc>
        <w:tc>
          <w:tcPr>
            <w:tcW w:w="5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54290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4"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6"/>
        </w:tc>
        <w:tc>
          <w:tcPr>
            <w:tcW w:w="54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5"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7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Класс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6"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8"/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8"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9"/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9"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0"/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53514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55"/>
        <w:gridCol w:w="938"/>
        <w:gridCol w:w="1977"/>
        <w:gridCol w:w="1977"/>
        <w:gridCol w:w="2935"/>
        <w:gridCol w:w="301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0"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1"/>
        </w:tc>
        <w:tc>
          <w:tcPr>
            <w:tcW w:w="30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Функциональная подгруппа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5"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2"/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6"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3"/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1"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решению 37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Нуринского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6 августа 2015 года № 394</w:t>
            </w:r>
          </w:p>
          <w:bookmarkEnd w:id="64"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2" w:id="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решению 33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Нуринского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24 декабря 2014 года № 347</w:t>
            </w:r>
          </w:p>
          <w:bookmarkEnd w:id="65"/>
        </w:tc>
      </w:tr>
    </w:tbl>
    <w:bookmarkStart w:name="z283" w:id="6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Целевые текущие трансферты и бюджетные кредиты на 2015 год</w:t>
      </w:r>
    </w:p>
    <w:bookmarkEnd w:id="6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163"/>
        <w:gridCol w:w="3137"/>
      </w:tblGrid>
      <w:tr>
        <w:trPr>
          <w:trHeight w:val="30" w:hRule="atLeast"/>
        </w:trPr>
        <w:tc>
          <w:tcPr>
            <w:tcW w:w="9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4" w:id="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7"/>
        </w:tc>
        <w:tc>
          <w:tcPr>
            <w:tcW w:w="3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5" w:id="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8"/>
        </w:tc>
        <w:tc>
          <w:tcPr>
            <w:tcW w:w="3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6" w:id="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9"/>
        </w:tc>
        <w:tc>
          <w:tcPr>
            <w:tcW w:w="3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313874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7" w:id="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том числе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0"/>
        </w:tc>
        <w:tc>
          <w:tcPr>
            <w:tcW w:w="3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9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8" w:id="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1"/>
        </w:tc>
        <w:tc>
          <w:tcPr>
            <w:tcW w:w="3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260360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9" w:id="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том числе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2"/>
        </w:tc>
        <w:tc>
          <w:tcPr>
            <w:tcW w:w="3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9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0" w:id="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образования,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3"/>
        </w:tc>
        <w:tc>
          <w:tcPr>
            <w:tcW w:w="3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91449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1" w:id="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реализацию государственного образовательного заказа в дошкольных организациях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4"/>
        </w:tc>
        <w:tc>
          <w:tcPr>
            <w:tcW w:w="3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51642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2" w:id="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оплаты труда учителям, прошедшим повышение квалификации по трехуровневой системе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5"/>
        </w:tc>
        <w:tc>
          <w:tcPr>
            <w:tcW w:w="3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39807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3" w:id="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6"/>
        </w:tc>
        <w:tc>
          <w:tcPr>
            <w:tcW w:w="3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4" w:id="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проведение мероприятий, посвященных семидесятилетию Победы в Великой Отечественной войне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7"/>
        </w:tc>
        <w:tc>
          <w:tcPr>
            <w:tcW w:w="3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5" w:id="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реализацию Плана мероприятий по обеспечению прав и улучшению качества жизни инвалидов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8"/>
        </w:tc>
        <w:tc>
          <w:tcPr>
            <w:tcW w:w="3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6" w:id="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9"/>
        </w:tc>
        <w:tc>
          <w:tcPr>
            <w:tcW w:w="3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7" w:id="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изымаемых и уничтожаемых больных животных, продуктов и сырья животного происхождения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0"/>
        </w:tc>
        <w:tc>
          <w:tcPr>
            <w:tcW w:w="3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8" w:id="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содержание подразделений местных исполнительных органов агропромышленного комплекса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1"/>
        </w:tc>
        <w:tc>
          <w:tcPr>
            <w:tcW w:w="3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9" w:id="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2"/>
        </w:tc>
        <w:tc>
          <w:tcPr>
            <w:tcW w:w="3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0" w:id="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профилактической дезинсекции и дератизации (за исключением дезинсекции и дератизации на территории природных очагов инфекционных и паразитарных заболеваний, а также в очагах инфекционных и паразитарных заболеваний)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3"/>
        </w:tc>
        <w:tc>
          <w:tcPr>
            <w:tcW w:w="3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1" w:id="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4"/>
        </w:tc>
        <w:tc>
          <w:tcPr>
            <w:tcW w:w="3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129129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2" w:id="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оплату труда по новой системы оплаты труда и выплату ежемесячной надбавки за особые условия труда к должностным окладам работников государственных учреждений, не являющихся государственными служащими, а также работников государственных казенных предприятий, финансируемых из местных бюджетов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5"/>
        </w:tc>
        <w:tc>
          <w:tcPr>
            <w:tcW w:w="3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129129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3" w:id="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6"/>
        </w:tc>
        <w:tc>
          <w:tcPr>
            <w:tcW w:w="3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4" w:id="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7"/>
        </w:tc>
        <w:tc>
          <w:tcPr>
            <w:tcW w:w="3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5" w:id="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 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8"/>
        </w:tc>
        <w:tc>
          <w:tcPr>
            <w:tcW w:w="3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6" w:id="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содержание штатной численности отделов регистрации гражданского состояния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9"/>
        </w:tc>
        <w:tc>
          <w:tcPr>
            <w:tcW w:w="3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7" w:id="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0"/>
        </w:tc>
        <w:tc>
          <w:tcPr>
            <w:tcW w:w="3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53514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8" w:id="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1"/>
        </w:tc>
        <w:tc>
          <w:tcPr>
            <w:tcW w:w="3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53514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9" w:id="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местным исполнительным органам для реализации мер социальной 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2"/>
        </w:tc>
        <w:tc>
          <w:tcPr>
            <w:tcW w:w="3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53514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0" w:id="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решению 37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Нуринского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6 августа 2015 года № 394</w:t>
            </w:r>
          </w:p>
          <w:bookmarkEnd w:id="93"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1" w:id="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Приложение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решению 33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Нуринского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24 декабря 2014 года № 347</w:t>
            </w:r>
          </w:p>
          <w:bookmarkEnd w:id="94"/>
        </w:tc>
      </w:tr>
    </w:tbl>
    <w:bookmarkStart w:name="z312" w:id="9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Бюджет на 2015 год аппарата акима поселка Киевка</w:t>
      </w:r>
    </w:p>
    <w:bookmarkEnd w:id="9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54"/>
        <w:gridCol w:w="1567"/>
        <w:gridCol w:w="1567"/>
        <w:gridCol w:w="1567"/>
        <w:gridCol w:w="4052"/>
        <w:gridCol w:w="239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3" w:id="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6"/>
        </w:tc>
        <w:tc>
          <w:tcPr>
            <w:tcW w:w="23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8" w:id="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7"/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42595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0" w:id="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8"/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5" w:id="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9"/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0" w:id="1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0"/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 по содействию экономическому развитию регионов в рамках Программы "Развитие регионов"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4" w:id="1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решению 37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Нуринского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6 августа 2015 года № 394</w:t>
            </w:r>
          </w:p>
          <w:bookmarkEnd w:id="101"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5" w:id="1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Приложение 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решению 33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Нуринского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24 декабря 2014 года № 347</w:t>
            </w:r>
          </w:p>
          <w:bookmarkEnd w:id="102"/>
        </w:tc>
      </w:tr>
    </w:tbl>
    <w:bookmarkStart w:name="z336" w:id="10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Бюджет на 2015 год аппарата акима села Майоровка</w:t>
      </w:r>
    </w:p>
    <w:bookmarkEnd w:id="10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94"/>
        <w:gridCol w:w="1622"/>
        <w:gridCol w:w="1622"/>
        <w:gridCol w:w="1622"/>
        <w:gridCol w:w="4192"/>
        <w:gridCol w:w="204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7" w:id="1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4"/>
        </w:tc>
        <w:tc>
          <w:tcPr>
            <w:tcW w:w="20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2" w:id="1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5"/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4" w:id="1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6"/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8" w:id="1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7"/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2" w:id="1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8"/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 по содействию экономическому развитию регионов в рамках Программы "Развитие регионов"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6" w:id="1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решению 37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Нуринского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6 августа 2015 года № 394</w:t>
            </w:r>
          </w:p>
          <w:bookmarkEnd w:id="109"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7" w:id="1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Приложение 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решению 33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Нуринского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24 декабря 2014 года № 347</w:t>
            </w:r>
          </w:p>
          <w:bookmarkEnd w:id="110"/>
        </w:tc>
      </w:tr>
    </w:tbl>
    <w:bookmarkStart w:name="z358" w:id="1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Бюджет на 2015 год аппарата акима села Шахтер</w:t>
      </w:r>
    </w:p>
    <w:bookmarkEnd w:id="11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54"/>
        <w:gridCol w:w="1567"/>
        <w:gridCol w:w="1567"/>
        <w:gridCol w:w="1567"/>
        <w:gridCol w:w="4052"/>
        <w:gridCol w:w="239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9" w:id="1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2"/>
        </w:tc>
        <w:tc>
          <w:tcPr>
            <w:tcW w:w="23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4" w:id="1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3"/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5" w:id="1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4"/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6" w:id="1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5"/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7" w:id="1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6"/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8" w:id="1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7"/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9" w:id="1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8"/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0" w:id="1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9"/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1" w:id="1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0"/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2" w:id="1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1"/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3" w:id="1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2"/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4" w:id="1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3"/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5" w:id="1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4"/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6" w:id="1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5"/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7" w:id="1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6"/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 по содействию экономическому развитию регионов в рамках Программы "Развитие регионов"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8" w:id="1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Приложение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решению 37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Нуринского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6 августа 2015 года № 394</w:t>
            </w:r>
          </w:p>
          <w:bookmarkEnd w:id="127"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9" w:id="1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Приложение 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решению 33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Нуринского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24 декабря 2014 года № 347</w:t>
            </w:r>
          </w:p>
          <w:bookmarkEnd w:id="128"/>
        </w:tc>
      </w:tr>
    </w:tbl>
    <w:bookmarkStart w:name="z380" w:id="1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Бюджет на 2015 год аппарата акима села Изенда</w:t>
      </w:r>
    </w:p>
    <w:bookmarkEnd w:id="12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54"/>
        <w:gridCol w:w="1567"/>
        <w:gridCol w:w="1567"/>
        <w:gridCol w:w="1567"/>
        <w:gridCol w:w="4052"/>
        <w:gridCol w:w="239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1" w:id="1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0"/>
        </w:tc>
        <w:tc>
          <w:tcPr>
            <w:tcW w:w="23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6" w:id="1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1"/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8" w:id="1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2"/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2" w:id="1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3"/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сельской местности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6" w:id="1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4"/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0" w:id="1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5"/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 по содействию экономическому развитию регионов в рамках Программы "Развитие регионов"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4" w:id="1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Приложение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решению 37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Нуринского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6 августа 2015 года № 394</w:t>
            </w:r>
          </w:p>
          <w:bookmarkEnd w:id="136"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5" w:id="1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Приложение 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решению 33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Нуринского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24 декабря 2014 года № 347</w:t>
            </w:r>
          </w:p>
          <w:bookmarkEnd w:id="137"/>
        </w:tc>
      </w:tr>
    </w:tbl>
    <w:bookmarkStart w:name="z406" w:id="1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Бюджет на 2015 год аппарата акима села Ахметауыл</w:t>
      </w:r>
    </w:p>
    <w:bookmarkEnd w:id="13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94"/>
        <w:gridCol w:w="1622"/>
        <w:gridCol w:w="1622"/>
        <w:gridCol w:w="1622"/>
        <w:gridCol w:w="4192"/>
        <w:gridCol w:w="204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7" w:id="1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9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0" w:id="1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0"/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1" w:id="1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1"/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2" w:id="1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2"/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4" w:id="1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3"/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5" w:id="1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4"/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6" w:id="1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5"/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7" w:id="1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6"/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8" w:id="1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7"/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9" w:id="1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8"/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0" w:id="1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9"/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1" w:id="1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0"/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2" w:id="1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1"/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3" w:id="1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2"/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4" w:id="1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3"/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5" w:id="1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4"/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 по содействию экономическому развитию регионов в рамках Программы "Развитие регионов"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6" w:id="1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Приложение 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решению 37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Нуринского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6 августа 2015 года № 394</w:t>
            </w:r>
          </w:p>
          <w:bookmarkEnd w:id="155"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7" w:id="1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Приложение 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решению 33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Нуринского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24 декабря 2014 года № 347</w:t>
            </w:r>
          </w:p>
          <w:bookmarkEnd w:id="156"/>
        </w:tc>
      </w:tr>
    </w:tbl>
    <w:bookmarkStart w:name="z428" w:id="15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Бюджет на 2015 год аппарата акима села Кобетей</w:t>
      </w:r>
    </w:p>
    <w:bookmarkEnd w:id="15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54"/>
        <w:gridCol w:w="1567"/>
        <w:gridCol w:w="1567"/>
        <w:gridCol w:w="1567"/>
        <w:gridCol w:w="4052"/>
        <w:gridCol w:w="239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9" w:id="1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8"/>
        </w:tc>
        <w:tc>
          <w:tcPr>
            <w:tcW w:w="23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4" w:id="1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9"/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6" w:id="1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0"/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0" w:id="1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1"/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4" w:id="1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2"/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 по содействию экономическому развитию регионов в рамках Программы "Развитие регионов"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8" w:id="1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Приложение 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решению 37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Нуринского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6 августа 2015 года № 394</w:t>
            </w:r>
          </w:p>
          <w:bookmarkEnd w:id="163"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9" w:id="1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Приложение 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решению 33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Нуринского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24 декабря 2014 года № 347</w:t>
            </w:r>
          </w:p>
          <w:bookmarkEnd w:id="164"/>
        </w:tc>
      </w:tr>
    </w:tbl>
    <w:bookmarkStart w:name="z450" w:id="16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Бюджет на 2015 год аппарата акима села Байтуган</w:t>
      </w:r>
    </w:p>
    <w:bookmarkEnd w:id="16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54"/>
        <w:gridCol w:w="1567"/>
        <w:gridCol w:w="1567"/>
        <w:gridCol w:w="1567"/>
        <w:gridCol w:w="4052"/>
        <w:gridCol w:w="239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1" w:id="1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6"/>
        </w:tc>
        <w:tc>
          <w:tcPr>
            <w:tcW w:w="23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6" w:id="1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7"/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8" w:id="1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8"/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2" w:id="1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9"/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6" w:id="1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0"/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 по содействию экономическому развитию регионов в рамках Программы "Развитие регионов"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0" w:id="1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Приложение 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решению 37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Нуринского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6 августа 2015 года № 394</w:t>
            </w:r>
          </w:p>
          <w:bookmarkEnd w:id="171"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1" w:id="1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Приложение 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решению 33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Нуринского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24 декабря 2014 года № 347</w:t>
            </w:r>
          </w:p>
          <w:bookmarkEnd w:id="172"/>
        </w:tc>
      </w:tr>
    </w:tbl>
    <w:bookmarkStart w:name="z472" w:id="17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Бюджет на 2015 год аппарата акима села Заречное</w:t>
      </w:r>
    </w:p>
    <w:bookmarkEnd w:id="17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54"/>
        <w:gridCol w:w="1567"/>
        <w:gridCol w:w="1567"/>
        <w:gridCol w:w="1567"/>
        <w:gridCol w:w="4052"/>
        <w:gridCol w:w="239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3" w:id="1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4"/>
        </w:tc>
        <w:tc>
          <w:tcPr>
            <w:tcW w:w="23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8" w:id="1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5"/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0" w:id="1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6"/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5" w:id="1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7"/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9" w:id="1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8"/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 по содействию экономическому развитию регионов в рамках Программы "Развитие регионов"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3" w:id="1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Приложение 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решению 37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Нуринского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6 августа 2015 года № 394</w:t>
            </w:r>
          </w:p>
          <w:bookmarkEnd w:id="179"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4" w:id="1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Приложение 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решению 33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Нуринского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24 декабря 2014 года № 347</w:t>
            </w:r>
          </w:p>
          <w:bookmarkEnd w:id="180"/>
        </w:tc>
      </w:tr>
    </w:tbl>
    <w:bookmarkStart w:name="z495" w:id="18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Бюджет на 2015 год аппарата акима села Карой</w:t>
      </w:r>
    </w:p>
    <w:bookmarkEnd w:id="18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94"/>
        <w:gridCol w:w="1622"/>
        <w:gridCol w:w="1622"/>
        <w:gridCol w:w="1622"/>
        <w:gridCol w:w="4192"/>
        <w:gridCol w:w="204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6" w:id="1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2"/>
        </w:tc>
        <w:tc>
          <w:tcPr>
            <w:tcW w:w="20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1" w:id="1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3"/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3" w:id="1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4"/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7" w:id="1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5"/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1" w:id="1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6"/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 по содействию экономическому развитию регионов в рамках Программы "Развитие регионов"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5" w:id="1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Приложение 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решению 37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Нуринского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6 августа 2015 года № 394</w:t>
            </w:r>
          </w:p>
          <w:bookmarkEnd w:id="187"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6" w:id="1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Приложение 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решению 33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Нуринского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24 декабря 2014 года № 347</w:t>
            </w:r>
          </w:p>
          <w:bookmarkEnd w:id="188"/>
        </w:tc>
      </w:tr>
    </w:tbl>
    <w:bookmarkStart w:name="z517" w:id="18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Бюджет на 2015 год аппарата акима села Жанбобек</w:t>
      </w:r>
    </w:p>
    <w:bookmarkEnd w:id="18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54"/>
        <w:gridCol w:w="1567"/>
        <w:gridCol w:w="1567"/>
        <w:gridCol w:w="1567"/>
        <w:gridCol w:w="4052"/>
        <w:gridCol w:w="239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8" w:id="1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0"/>
        </w:tc>
        <w:tc>
          <w:tcPr>
            <w:tcW w:w="23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3" w:id="1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1"/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5" w:id="1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2"/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0" w:id="1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3"/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сельской местности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4" w:id="1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4"/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Здравоохранение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 экстренных случаях доставки тяжелобольных людей до ближайшей организации здравоохранения,оказывающей врачебную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8" w:id="1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5"/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 по содействию экономическому развитию регионов в рамках Программы "Развитие регионов"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