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da40" w14:textId="9dbd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22 сессии Бухар-Жырауского районного маслихата от 28 марта 2014 года № 7 "Об утверждении Регламента Бухар-Жырауского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36 сессии Бухар-Жырауского районного маслихата Карагандинской области от 18 июня 2015 года № 7. Зарегистрировано Департаментом юстиции Карагандинской области 14 июля 2015 года № 3330. Утратило силу решением Бухар-Жырауского районного маслихата Карагандинской области от 10 октября 2017 года № 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10.10.2017 № 16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Бухар-Жырауского районного маслихата от 28 марта 2014 года № 7 "Об утверждении Регламента Бухар-Жырауского районного маслихата" (зарегистрировано в Реестре государственной регистрации нормативных правовых актов за № 2624, опубликовано в информационно-правовой системе "Әділет" 19 мая 2014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маслихата, утвержденном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на государственном языке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Мәслихаттың кезектi сессиясы кемiнде жылына төрт рет шақырылады және оны мәслихат сессиясының төрағасы жүргiзедi.".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БАЗЫЛОВ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осуществляющий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секретаря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РГЕБАЕВ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