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49ad0" w14:textId="5f49a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"Отдел земельных отношений, архитектуры и градостроительства Абайского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Абайского района Карагандинской области от 24 февраля 2015 года № 07/11. Зарегистрировано Департаментом юстиции Карагандинской области 13 марта 2015 года № 3035. Утратило силу постановлением акимата Абайского района Карагандинской области от 14 апреля 2017 года № 15/06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Абайского района Карагандинской области от 14.04.2017 </w:t>
      </w:r>
      <w:r>
        <w:rPr>
          <w:rFonts w:ascii="Times New Roman"/>
          <w:b w:val="false"/>
          <w:i w:val="false"/>
          <w:color w:val="ff0000"/>
          <w:sz w:val="28"/>
        </w:rPr>
        <w:t>№ 15/06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Казахстан", акимат Абайского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"Отдел земельных отношений, архитектуры и градостроительства Абайского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Контроль за исполнением настоящего постановления возложить на курирующего заместителя акима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Настоящее постановление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Абайского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Шайдаров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71"/>
        <w:gridCol w:w="11629"/>
      </w:tblGrid>
      <w:tr>
        <w:trPr>
          <w:trHeight w:val="30" w:hRule="atLeast"/>
        </w:trPr>
        <w:tc>
          <w:tcPr>
            <w:tcW w:w="6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24 февраля 2015 года № 07/11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"Отдел земельных отношений, архитектуры</w:t>
      </w:r>
      <w:r>
        <w:br/>
      </w:r>
      <w:r>
        <w:rPr>
          <w:rFonts w:ascii="Times New Roman"/>
          <w:b/>
          <w:i w:val="false"/>
          <w:color w:val="000000"/>
        </w:rPr>
        <w:t>и градостроительства Абайского района"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"Отдел земельных отношений, архитектуры и градостроительства Абайского района" является государственным органом Республики Казахстан, осуществляющим руководство в сфере архитектуры и градостроительства.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"Отдел земельных отношений, архитектуры и градостроительства Абайского района" ведомства не имеет.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Государственное учреждение "Отдел земельных отношений, архитектуры и градостроительства Абайского района"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Государственное учреждение "Отдел земельных отношений, архитектуры и градостроительства Абайского района"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"Отдел земельных отношений, архитектуры и градостроительства Абайского района"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"Отдел земельных отношений, архитектуры и градостроительства Абайского района"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7.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Государственное учреждение "Отдел земельных отношений, архитектуры и градостроительства Абайского района"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"Отдел земельных отношений, архитектуры и градостроительства Абайского района" и другими актами, предусмотренными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8. </w:t>
      </w:r>
      <w:r>
        <w:rPr>
          <w:rFonts w:ascii="Times New Roman"/>
          <w:b w:val="false"/>
          <w:i w:val="false"/>
          <w:color w:val="000000"/>
          <w:sz w:val="28"/>
        </w:rPr>
        <w:t>Структура и лимит штатной численности государственного учреждения "Отдел земельных отношений, архитектуры и градостроительства Абайского района"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9. </w:t>
      </w:r>
      <w:r>
        <w:rPr>
          <w:rFonts w:ascii="Times New Roman"/>
          <w:b w:val="false"/>
          <w:i w:val="false"/>
          <w:color w:val="000000"/>
          <w:sz w:val="28"/>
        </w:rPr>
        <w:t>Местонахождение юридического лица: 100101, Карагандинская область, Абайский район, город Абай, 3 микрорайон, дом 43.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10. </w:t>
      </w:r>
      <w:r>
        <w:rPr>
          <w:rFonts w:ascii="Times New Roman"/>
          <w:b w:val="false"/>
          <w:i w:val="false"/>
          <w:color w:val="000000"/>
          <w:sz w:val="28"/>
        </w:rPr>
        <w:t>Полное наименование государственного органа: государственное учреждение "Отдел земельных отношений, архитектуры и градостроительства Абайского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11. </w:t>
      </w:r>
      <w:r>
        <w:rPr>
          <w:rFonts w:ascii="Times New Roman"/>
          <w:b w:val="false"/>
          <w:i w:val="false"/>
          <w:color w:val="000000"/>
          <w:sz w:val="28"/>
        </w:rPr>
        <w:t>Настоящее Положение является учредительным документом государственного учреждения "Отдел земельных отношений, архитектуры и градостроительства Абайского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12. </w:t>
      </w:r>
      <w:r>
        <w:rPr>
          <w:rFonts w:ascii="Times New Roman"/>
          <w:b w:val="false"/>
          <w:i w:val="false"/>
          <w:color w:val="000000"/>
          <w:sz w:val="28"/>
        </w:rPr>
        <w:t>Финансирование деятельности государственного учреждения "Отдел земельных отношений, архитектуры и градостроительства Абайского района"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13.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Государственному учреждению "Отдел земельных отношений, архитектуры и градостроительства Абайского района"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"Отдел земельных отношений, архитектуры и градостроительства Абайского района".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государственному учреждению "Отдел земельных отношений, архитектуры и градостроительства Абайского района"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14. </w:t>
      </w:r>
      <w:r>
        <w:rPr>
          <w:rFonts w:ascii="Times New Roman"/>
          <w:b w:val="false"/>
          <w:i w:val="false"/>
          <w:color w:val="000000"/>
          <w:sz w:val="28"/>
        </w:rPr>
        <w:t xml:space="preserve">Миссия государственного учреждения "Отдел земельных отношений, архитектуры и градостроительства Абайского района": реализация государственной политики в области земельных отношений, архитектуры и градостроительства.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15. </w:t>
      </w:r>
      <w:r>
        <w:rPr>
          <w:rFonts w:ascii="Times New Roman"/>
          <w:b w:val="false"/>
          <w:i w:val="false"/>
          <w:color w:val="000000"/>
          <w:sz w:val="28"/>
        </w:rPr>
        <w:t>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регулирование земельных отношений в целях обеспечения рационального использования и охраны земель, воспроизводства плодородия почв, сохранения и улучшения природной среды;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создание условий для равноправного развития всех форм хозяйствования;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охрана прав на землю физических и юридических лиц и государства;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укрепление законности в области земельных отношений;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координация деятельности по реализации утвержденной в установленном законодательством порядке комплексной схемы градостроительного планирования территории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16. </w:t>
      </w:r>
      <w:r>
        <w:rPr>
          <w:rFonts w:ascii="Times New Roman"/>
          <w:b w:val="false"/>
          <w:i w:val="false"/>
          <w:color w:val="000000"/>
          <w:sz w:val="28"/>
        </w:rPr>
        <w:t>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внесение предложений о строительстве, инженерной подготовки территории, благоустройстве и озеленении, консервации строительства незавершенных объектов;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организация работ по приемке в эксплуатацию и регистрации в установленном законодательством порядке объектов (комплексов), вводимых в эксплуатацию;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организация разработки и представление на утверждение районному маслихату схем градостроительного развития территории района, а также проектов генеральных планов города, поселков и сельских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подготовка разрешений о реконструкции посредством перепланировки, переоборудования, перепрофилирования помещений существующих зданий;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информирование населения о планируемой застройке территории либо иных градостроительных изменениях;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ведение и наполнение информационной системы "Адресный регистр";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ведение мониторинга строящихся объектов;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оказание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выявление бесхозяйных земельных участков и организация работы по постановке их на учет;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подготовка предложений и проектов решений местного исполнительного органа района по предоставлению земельных участков и изменению их целевого назначения;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подготовка предложений и проектов решений районного исполнительного органа по предоставлению земельных участков для целей недропользования, связанных с государственным геологическим изучением недр и разведкой;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подготовка предложений по принудительному отчуждению земельных участков для государственных нужд;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определение делимости и неделимости земельных участков;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организация разработки проектов зонирования земель, проектов и схем по рациональному использованию земель;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организация разработки проектов земельно-хозяйственного устройства территорий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организация проведения земельных торгов (конкурсов, аукционов);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проведение экспертизы проектов и схем городского, районного значения, затрагивающих вопросы использования и охраны земель;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составление баланса земель районов;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ведение учета собственников земельных участков и землепользователей, а также других субъектов земельных правоотношений;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выдача паспортов земельных участков сельскохозяйственного назначения;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заключение договоров купли-продажи и договоров аренды земельного участка и временного безвозмездного землепользования и осуществление контроля за исполнением условий заключенных договоров;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подготовка предложений по выдаче разрешений местным исполнительным органом района на использование земельных участков для проведения изыскательских работ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71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подготовка предложений по переводу сельскохозяйственных угодий из одного вида в другой;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выявление земель, неиспользуемых и используемых с нарушением законодательства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подготовка предложений по резервированию земель;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подготовка земельно-кадастрового плана.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17. </w:t>
      </w:r>
      <w:r>
        <w:rPr>
          <w:rFonts w:ascii="Times New Roman"/>
          <w:b w:val="false"/>
          <w:i w:val="false"/>
          <w:color w:val="000000"/>
          <w:sz w:val="28"/>
        </w:rPr>
        <w:t>Права и обязанности государственного учреждения "Отдел земельных отношений, архитектуры и градостроительства Абайского района":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запрашивать и получать информацию от других государственных и негосударственных учреждений;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рассматривает обращения физических и юридических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18. </w:t>
      </w:r>
      <w:r>
        <w:rPr>
          <w:rFonts w:ascii="Times New Roman"/>
          <w:b w:val="false"/>
          <w:i w:val="false"/>
          <w:color w:val="000000"/>
          <w:sz w:val="28"/>
        </w:rPr>
        <w:t>Руководство государственным учреждением "Отдел земельных отношений, архитектуры и градостроительства Абайского района" осуществляется первым руководителем, который несет персональную ответственность за выполнение возложенных на государственное учреждение "Отдел земельных отношений, архитектуры и градостроительства Абайского района"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19. </w:t>
      </w:r>
      <w:r>
        <w:rPr>
          <w:rFonts w:ascii="Times New Roman"/>
          <w:b w:val="false"/>
          <w:i w:val="false"/>
          <w:color w:val="000000"/>
          <w:sz w:val="28"/>
        </w:rPr>
        <w:t>Первый руководитель государственного учреждения "Отдел земельных отношений, архитектуры и градостроительства Абайского района" назначается на должность и освобождается от должности акимом Абайского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20. </w:t>
      </w:r>
      <w:r>
        <w:rPr>
          <w:rFonts w:ascii="Times New Roman"/>
          <w:b w:val="false"/>
          <w:i w:val="false"/>
          <w:color w:val="000000"/>
          <w:sz w:val="28"/>
        </w:rPr>
        <w:t>Первый руководитель государственного учреждения "Отдел земельных отношений, архитектуры и градостроительства Абайского района" не имеет заместителей.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21. </w:t>
      </w:r>
      <w:r>
        <w:rPr>
          <w:rFonts w:ascii="Times New Roman"/>
          <w:b w:val="false"/>
          <w:i w:val="false"/>
          <w:color w:val="000000"/>
          <w:sz w:val="28"/>
        </w:rPr>
        <w:t>Полномочия первого руководителя государственного учреждения "Отдел земельных отношений, архитектуры и градостроительства Абайского района":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в пределах своей компетенции издает приказы, инструкции и дает указания, обязательные для исполнения всеми специалистами государственного учреждения "Отдел земельных отношений, архитектуры и градостроительства Абайского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представляет государственный орган во всех государственных и негосударственных учреждениях;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назначает на должность и освобождает от должности работников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определяет должностные обязанности сотрудников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заключает договора с юридическими и физическими лицами;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ведет личный прием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>осуществляет иные полномочия в пределах своей компетенции.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первого руководителя государственного учреждения "Отдел земельных отношений, архитектуры и градостроительства Абайского района"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22.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"Отдел земельных отношений, архитектуры и градостроительства Абайского района"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государственного учреждения "Отдел архитектуры и градостроительства Абайского района" формируется за счет имущества, переданного ему собственником, а также имущества,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23. </w:t>
      </w:r>
      <w:r>
        <w:rPr>
          <w:rFonts w:ascii="Times New Roman"/>
          <w:b w:val="false"/>
          <w:i w:val="false"/>
          <w:color w:val="000000"/>
          <w:sz w:val="28"/>
        </w:rPr>
        <w:t>Имущество, закрепленное за государственным учреждением "Отдел земельных отношений, архитектуры и градостроительства Абайского района",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24.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"Отдел земельных отношений, архитектуры и градостроительства Абайского района" не вправе самостоятельно отчуждать или иным способом распоряжаться закрепленным за ним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25. </w:t>
      </w:r>
      <w:r>
        <w:rPr>
          <w:rFonts w:ascii="Times New Roman"/>
          <w:b w:val="false"/>
          <w:i w:val="false"/>
          <w:color w:val="000000"/>
          <w:sz w:val="28"/>
        </w:rPr>
        <w:t>Реорганизация и упразднение государственного учреждения "Отдел земельных отношений, архитектуры и градостроительства Абайского района"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