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d10" w14:textId="1863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3 сентября 2015 года № 34/10. Зарегистрировано Департаментом юстиции Карагандинской области 2 октября 2015 года № 3424. Утратило силу постановлением акимата города Балхаш Карагандинской области от 22 октября 2015 года № 40/06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22.10.2015 № 40/06.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спорта Республики Казахстан от 14 мая 2015 года № 178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(зарегистрирован в Реестре государственной регистрации нормативных правовых актов № 11322),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34/10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категорий граждан, пользующихся физкультурно-</w:t>
      </w:r>
      <w:r>
        <w:br/>
      </w:r>
      <w:r>
        <w:rPr>
          <w:rFonts w:ascii="Times New Roman"/>
          <w:b/>
          <w:i w:val="false"/>
          <w:color w:val="000000"/>
        </w:rPr>
        <w:t>
оздоровительными услугами бесплатно или на льготных условиях, за исключением инвалидов, а также размеров льгот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3151"/>
        <w:gridCol w:w="7787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Льготы в размере 50 % от стоимости оказываемых спортивных и физкультурно-оздоровительных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сооружения, расположенные на территории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