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a88" w14:textId="aad6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Жезказганского городского маслихата от 14 апреля 2014 года № 23/196 "Об утверждении Регламента Жезказганского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августа 2015 года № 35/323. Зарегистрировано Департаментом юстиции Карагандинской области 10 сентября 2015 года № 3404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14 апреля 2014 года № 23/196 "Об утверждении Регламента Жезказганского городского маслихата" (зарегистрировано в Реестре государственной регистрации нормативных правовых актов за номером 2633, опубликованное в информационно-правовой системе "Әділет" от 21 мая 2014 года, в газете "Сарыарқа" от 30 мая 2014 года № 21 (7876)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на государственном языке,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