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25e3" w14:textId="d4d2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Караганды от 18 марта 2015 года № 12/03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30 сентября 2015 года № 46/10. Зарегистрировано Департаментом юстиции Карагандинской области 27 октября 2015 года № 3470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18 марта 2015 года № 12/03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за № 3120)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вводится в действие по истечении десяти календарных дней со дня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