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fa40" w14:textId="243f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14 декабря 2015 года № 71/02. Зарегистрировано Департаментом юстиции Карагандинской области 21 января 2016 года № 3627. Утратило силу постановлением акимата Карагандинской области от 10 января 2022 года № 02/01</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cилу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Карагандинской области от 10.01.2022 № 02/01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распоряжением Премьер-Министра Республики Казахстан от 12 декабря 2014 года № 143-р "О мерах по реализации Закона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25 ноября 2014 года № 145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 10030) акимат Карагандинской области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Карагандинской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постановления возложить на курирующего заместителя акима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акимата Карагандинской области от 14 декабря</w:t>
            </w:r>
            <w:r>
              <w:br/>
            </w:r>
            <w:r>
              <w:rPr>
                <w:rFonts w:ascii="Times New Roman"/>
                <w:b w:val="false"/>
                <w:i w:val="false"/>
                <w:color w:val="000000"/>
                <w:sz w:val="20"/>
              </w:rPr>
              <w:t xml:space="preserve">2015 года №71/02 </w:t>
            </w:r>
          </w:p>
        </w:tc>
      </w:tr>
    </w:tbl>
    <w:bookmarkStart w:name="z9" w:id="1"/>
    <w:p>
      <w:pPr>
        <w:spacing w:after="0"/>
        <w:ind w:left="0"/>
        <w:jc w:val="left"/>
      </w:pPr>
      <w:r>
        <w:rPr>
          <w:rFonts w:ascii="Times New Roman"/>
          <w:b/>
          <w:i w:val="false"/>
          <w:color w:val="000000"/>
        </w:rPr>
        <w:t xml:space="preserve"> Правила</w:t>
      </w:r>
      <w:r>
        <w:br/>
      </w:r>
      <w:r>
        <w:rPr>
          <w:rFonts w:ascii="Times New Roman"/>
          <w:b/>
          <w:i w:val="false"/>
          <w:color w:val="000000"/>
        </w:rPr>
        <w:t>расчета норм образования и накопления коммунальных отходов Карагандинской области</w:t>
      </w:r>
    </w:p>
    <w:bookmarkEnd w:id="1"/>
    <w:bookmarkStart w:name="z10" w:id="2"/>
    <w:p>
      <w:pPr>
        <w:spacing w:after="0"/>
        <w:ind w:left="0"/>
        <w:jc w:val="left"/>
      </w:pPr>
      <w:r>
        <w:rPr>
          <w:rFonts w:ascii="Times New Roman"/>
          <w:b/>
          <w:i w:val="false"/>
          <w:color w:val="000000"/>
        </w:rPr>
        <w:t xml:space="preserve"> 1. Общие положения</w:t>
      </w:r>
    </w:p>
    <w:bookmarkEnd w:id="2"/>
    <w:p>
      <w:pPr>
        <w:spacing w:after="0"/>
        <w:ind w:left="0"/>
        <w:jc w:val="both"/>
      </w:pPr>
      <w:bookmarkStart w:name="z11" w:id="3"/>
      <w:r>
        <w:rPr>
          <w:rFonts w:ascii="Times New Roman"/>
          <w:b w:val="false"/>
          <w:i w:val="false"/>
          <w:color w:val="000000"/>
          <w:sz w:val="28"/>
        </w:rPr>
        <w:t xml:space="preserve">
      1. Настоящие Правила расчета норм образования и накопления коммунальных отходов Карагандинской области (далее - Правила), разработаны в соответствии с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января 2007 года и определяют порядок расчета норм образования и накопления коммунальных отходов.</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 коммунальным отходам относятся твердые бытовые отходы и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Start w:name="z13" w:id="4"/>
    <w:p>
      <w:pPr>
        <w:spacing w:after="0"/>
        <w:ind w:left="0"/>
        <w:jc w:val="left"/>
      </w:pPr>
      <w:r>
        <w:rPr>
          <w:rFonts w:ascii="Times New Roman"/>
          <w:b/>
          <w:i w:val="false"/>
          <w:color w:val="000000"/>
        </w:rPr>
        <w:t xml:space="preserve"> 2. Порядок расчета норм образования и</w:t>
      </w:r>
      <w:r>
        <w:br/>
      </w:r>
      <w:r>
        <w:rPr>
          <w:rFonts w:ascii="Times New Roman"/>
          <w:b/>
          <w:i w:val="false"/>
          <w:color w:val="000000"/>
        </w:rPr>
        <w:t>накопления коммунальных отходов</w:t>
      </w:r>
    </w:p>
    <w:bookmarkEnd w:id="4"/>
    <w:p>
      <w:pPr>
        <w:spacing w:after="0"/>
        <w:ind w:left="0"/>
        <w:jc w:val="both"/>
      </w:pPr>
      <w:bookmarkStart w:name="z14" w:id="5"/>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 Контроль за организацией и качеством расчета норм образования и накопления коммунальных отходов осуществляют в пределах своей компетенции местные исполнительные органы.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благоустроенные дома, имеющие водопровод, канализацию, газоснабжение, центральное отопление, мусоропровод;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неблагоустроенные дома с печным отоплением, не имеющие водопровода и канализации.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городах с населением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городах с населением от 300 до 500 тысяч человек - 1%;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городах с населением более 500 тысяч человек - 0,5% (из них не менее 500 человек по неблагоустроенному сектору).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Перед началом замера отходы в контейнере разравниваются и с помощью мерной линейки, определяется объем отходов.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Масса накапливающихся отходов определяется путем взвешивания заполненных контейнеров и последующего вычитания массы порожнего контейнера.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В случае если общий объем образованных и накопленных коммунальных отходов одного участка полностью заполняет кузов специальной техники (мусоровоза) и дальнейшая загрузка с других участков невозможна,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Данные по массе и объему образованных и накопленных коммунальных отходах вносятся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После обработки первичных материалов, по замерам полученные данные (масса, объем) каждого объекта суммируются по дням недели и заносятся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После проведения сезонных замеров, данные (масса, объем) вносится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При определении накопления отходов используются стандартные контейнеры одинаковой емкости.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 сутки до начала замеров все контейнеры должны быть полностью очищены.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Обработка первичных материалов по замерам производится не позднее, чем на следующий день после их проведения.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Расчет норм образования и накопления коммунальных отходов производится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Карагандинской области</w:t>
            </w:r>
          </w:p>
        </w:tc>
      </w:tr>
    </w:tbl>
    <w:bookmarkStart w:name="z38" w:id="6"/>
    <w:p>
      <w:pPr>
        <w:spacing w:after="0"/>
        <w:ind w:left="0"/>
        <w:jc w:val="left"/>
      </w:pPr>
      <w:r>
        <w:rPr>
          <w:rFonts w:ascii="Times New Roman"/>
          <w:b/>
          <w:i w:val="false"/>
          <w:color w:val="000000"/>
        </w:rPr>
        <w:t xml:space="preserve"> Виды объектов жилищного фонда и нежилые помещения</w:t>
      </w:r>
    </w:p>
    <w:bookmarkEnd w:id="6"/>
    <w:p>
      <w:pPr>
        <w:spacing w:after="0"/>
        <w:ind w:left="0"/>
        <w:jc w:val="both"/>
      </w:pPr>
      <w:r>
        <w:rPr>
          <w:rFonts w:ascii="Times New Roman"/>
          <w:b w:val="false"/>
          <w:i w:val="false"/>
          <w:color w:val="ff0000"/>
          <w:sz w:val="28"/>
        </w:rPr>
        <w:t xml:space="preserve">
      Сноска. Приложение 1 – в редакции постановления акимата Карагандинской области от 25.02.2021 </w:t>
      </w:r>
      <w:r>
        <w:rPr>
          <w:rFonts w:ascii="Times New Roman"/>
          <w:b w:val="false"/>
          <w:i w:val="false"/>
          <w:color w:val="ff0000"/>
          <w:sz w:val="28"/>
        </w:rPr>
        <w:t>№ 15/02</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койко-место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Продовольственные, промтоварные магазины, супермаркеты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Торговля с машин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автомобильные заправочные станции,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организующие массовые мероприятия на территории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Карагандинской области</w:t>
            </w:r>
          </w:p>
        </w:tc>
      </w:tr>
    </w:tbl>
    <w:bookmarkStart w:name="z74" w:id="7"/>
    <w:p>
      <w:pPr>
        <w:spacing w:after="0"/>
        <w:ind w:left="0"/>
        <w:jc w:val="both"/>
      </w:pPr>
      <w:r>
        <w:rPr>
          <w:rFonts w:ascii="Times New Roman"/>
          <w:b w:val="false"/>
          <w:i w:val="false"/>
          <w:color w:val="000000"/>
          <w:sz w:val="28"/>
        </w:rPr>
        <w:t>
      Форма</w:t>
      </w:r>
    </w:p>
    <w:bookmarkEnd w:id="7"/>
    <w:bookmarkStart w:name="z75" w:id="8"/>
    <w:p>
      <w:pPr>
        <w:spacing w:after="0"/>
        <w:ind w:left="0"/>
        <w:jc w:val="left"/>
      </w:pPr>
      <w:r>
        <w:rPr>
          <w:rFonts w:ascii="Times New Roman"/>
          <w:b/>
          <w:i w:val="false"/>
          <w:color w:val="000000"/>
        </w:rPr>
        <w:t xml:space="preserve"> Коммунальный паспорт объекта жилищного фонда</w:t>
      </w:r>
    </w:p>
    <w:bookmarkEnd w:id="8"/>
    <w:p>
      <w:pPr>
        <w:spacing w:after="0"/>
        <w:ind w:left="0"/>
        <w:jc w:val="both"/>
      </w:pPr>
      <w:bookmarkStart w:name="z76" w:id="9"/>
      <w:r>
        <w:rPr>
          <w:rFonts w:ascii="Times New Roman"/>
          <w:b w:val="false"/>
          <w:i w:val="false"/>
          <w:color w:val="000000"/>
          <w:sz w:val="28"/>
        </w:rPr>
        <w:t>
      Город _______________________________________________________________</w:t>
      </w:r>
    </w:p>
    <w:bookmarkEnd w:id="9"/>
    <w:p>
      <w:pPr>
        <w:spacing w:after="0"/>
        <w:ind w:left="0"/>
        <w:jc w:val="both"/>
      </w:pPr>
      <w:r>
        <w:rPr>
          <w:rFonts w:ascii="Times New Roman"/>
          <w:b w:val="false"/>
          <w:i w:val="false"/>
          <w:color w:val="000000"/>
          <w:sz w:val="28"/>
        </w:rPr>
        <w:t>1. Адрес ____________________________________________________________</w:t>
      </w:r>
    </w:p>
    <w:p>
      <w:pPr>
        <w:spacing w:after="0"/>
        <w:ind w:left="0"/>
        <w:jc w:val="both"/>
      </w:pPr>
      <w:r>
        <w:rPr>
          <w:rFonts w:ascii="Times New Roman"/>
          <w:b w:val="false"/>
          <w:i w:val="false"/>
          <w:color w:val="000000"/>
          <w:sz w:val="28"/>
        </w:rPr>
        <w:t>2. Этажность ________________________________________________________</w:t>
      </w:r>
    </w:p>
    <w:p>
      <w:pPr>
        <w:spacing w:after="0"/>
        <w:ind w:left="0"/>
        <w:jc w:val="both"/>
      </w:pPr>
      <w:r>
        <w:rPr>
          <w:rFonts w:ascii="Times New Roman"/>
          <w:b w:val="false"/>
          <w:i w:val="false"/>
          <w:color w:val="000000"/>
          <w:sz w:val="28"/>
        </w:rPr>
        <w:t>3. Номер домовладения _______________________________________________</w:t>
      </w:r>
    </w:p>
    <w:p>
      <w:pPr>
        <w:spacing w:after="0"/>
        <w:ind w:left="0"/>
        <w:jc w:val="both"/>
      </w:pPr>
      <w:r>
        <w:rPr>
          <w:rFonts w:ascii="Times New Roman"/>
          <w:b w:val="false"/>
          <w:i w:val="false"/>
          <w:color w:val="000000"/>
          <w:sz w:val="28"/>
        </w:rPr>
        <w:t>4. Количество проживающих, чел. _____________________________________</w:t>
      </w:r>
    </w:p>
    <w:p>
      <w:pPr>
        <w:spacing w:after="0"/>
        <w:ind w:left="0"/>
        <w:jc w:val="both"/>
      </w:pPr>
      <w:r>
        <w:rPr>
          <w:rFonts w:ascii="Times New Roman"/>
          <w:b w:val="false"/>
          <w:i w:val="false"/>
          <w:color w:val="000000"/>
          <w:sz w:val="28"/>
        </w:rPr>
        <w:t>5. Уровень благоустройства:</w:t>
      </w:r>
    </w:p>
    <w:p>
      <w:pPr>
        <w:spacing w:after="0"/>
        <w:ind w:left="0"/>
        <w:jc w:val="both"/>
      </w:pPr>
      <w:r>
        <w:rPr>
          <w:rFonts w:ascii="Times New Roman"/>
          <w:b w:val="false"/>
          <w:i w:val="false"/>
          <w:color w:val="000000"/>
          <w:sz w:val="28"/>
        </w:rPr>
        <w:t>а) наличие водопровода, канализации, газа ___________________________</w:t>
      </w:r>
    </w:p>
    <w:p>
      <w:pPr>
        <w:spacing w:after="0"/>
        <w:ind w:left="0"/>
        <w:jc w:val="both"/>
      </w:pPr>
      <w:r>
        <w:rPr>
          <w:rFonts w:ascii="Times New Roman"/>
          <w:b w:val="false"/>
          <w:i w:val="false"/>
          <w:color w:val="000000"/>
          <w:sz w:val="28"/>
        </w:rPr>
        <w:t>б) вид отопления (центральное, печное, местное) _____________________</w:t>
      </w:r>
    </w:p>
    <w:p>
      <w:pPr>
        <w:spacing w:after="0"/>
        <w:ind w:left="0"/>
        <w:jc w:val="both"/>
      </w:pPr>
      <w:r>
        <w:rPr>
          <w:rFonts w:ascii="Times New Roman"/>
          <w:b w:val="false"/>
          <w:i w:val="false"/>
          <w:color w:val="000000"/>
          <w:sz w:val="28"/>
        </w:rPr>
        <w:t>в) вид топлива - уголь (каменный, бурый), дрова, газ ________________</w:t>
      </w:r>
    </w:p>
    <w:p>
      <w:pPr>
        <w:spacing w:after="0"/>
        <w:ind w:left="0"/>
        <w:jc w:val="both"/>
      </w:pPr>
      <w:r>
        <w:rPr>
          <w:rFonts w:ascii="Times New Roman"/>
          <w:b w:val="false"/>
          <w:i w:val="false"/>
          <w:color w:val="000000"/>
          <w:sz w:val="28"/>
        </w:rPr>
        <w:t>г) наличие мусоропровода ____________________________________________</w:t>
      </w:r>
    </w:p>
    <w:p>
      <w:pPr>
        <w:spacing w:after="0"/>
        <w:ind w:left="0"/>
        <w:jc w:val="both"/>
      </w:pPr>
      <w:r>
        <w:rPr>
          <w:rFonts w:ascii="Times New Roman"/>
          <w:b w:val="false"/>
          <w:i w:val="false"/>
          <w:color w:val="000000"/>
          <w:sz w:val="28"/>
        </w:rPr>
        <w:t>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под зелеными насаждениями ___________________________________________</w:t>
      </w:r>
    </w:p>
    <w:p>
      <w:pPr>
        <w:spacing w:after="0"/>
        <w:ind w:left="0"/>
        <w:jc w:val="both"/>
      </w:pPr>
      <w:r>
        <w:rPr>
          <w:rFonts w:ascii="Times New Roman"/>
          <w:b w:val="false"/>
          <w:i w:val="false"/>
          <w:color w:val="000000"/>
          <w:sz w:val="28"/>
        </w:rPr>
        <w:t>под твердым покрытием _______________________________________________</w:t>
      </w:r>
    </w:p>
    <w:p>
      <w:pPr>
        <w:spacing w:after="0"/>
        <w:ind w:left="0"/>
        <w:jc w:val="both"/>
      </w:pPr>
      <w:r>
        <w:rPr>
          <w:rFonts w:ascii="Times New Roman"/>
          <w:b w:val="false"/>
          <w:i w:val="false"/>
          <w:color w:val="000000"/>
          <w:sz w:val="28"/>
        </w:rPr>
        <w:t>из них тротуары _____________________________________________________</w:t>
      </w:r>
    </w:p>
    <w:p>
      <w:pPr>
        <w:spacing w:after="0"/>
        <w:ind w:left="0"/>
        <w:jc w:val="both"/>
      </w:pPr>
      <w:r>
        <w:rPr>
          <w:rFonts w:ascii="Times New Roman"/>
          <w:b w:val="false"/>
          <w:i w:val="false"/>
          <w:color w:val="000000"/>
          <w:sz w:val="28"/>
        </w:rPr>
        <w:t>6. Тип контейнеров, их количество и емкость _________________________</w:t>
      </w:r>
    </w:p>
    <w:p>
      <w:pPr>
        <w:spacing w:after="0"/>
        <w:ind w:left="0"/>
        <w:jc w:val="both"/>
      </w:pPr>
      <w:r>
        <w:rPr>
          <w:rFonts w:ascii="Times New Roman"/>
          <w:b w:val="false"/>
          <w:i w:val="false"/>
          <w:color w:val="000000"/>
          <w:sz w:val="28"/>
        </w:rPr>
        <w:t>7. Периодичность вывоза отходов _____________________________________</w:t>
      </w:r>
    </w:p>
    <w:p>
      <w:pPr>
        <w:spacing w:after="0"/>
        <w:ind w:left="0"/>
        <w:jc w:val="both"/>
      </w:pPr>
      <w:r>
        <w:rPr>
          <w:rFonts w:ascii="Times New Roman"/>
          <w:b w:val="false"/>
          <w:i w:val="false"/>
          <w:color w:val="000000"/>
          <w:sz w:val="28"/>
        </w:rPr>
        <w:t>8. Производится ли раздельный сбор вторичного сырья (каких и сколько)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Ф.И.О., должность</w:t>
      </w:r>
    </w:p>
    <w:p>
      <w:pPr>
        <w:spacing w:after="0"/>
        <w:ind w:left="0"/>
        <w:jc w:val="both"/>
      </w:pPr>
    </w:p>
    <w:bookmarkStart w:name="z78" w:id="10"/>
    <w:p>
      <w:pPr>
        <w:spacing w:after="0"/>
        <w:ind w:left="0"/>
        <w:jc w:val="both"/>
      </w:pPr>
      <w:r>
        <w:rPr>
          <w:rFonts w:ascii="Times New Roman"/>
          <w:b w:val="false"/>
          <w:i w:val="false"/>
          <w:color w:val="000000"/>
          <w:sz w:val="28"/>
        </w:rPr>
        <w:t>
      Форма</w:t>
      </w:r>
    </w:p>
    <w:bookmarkEnd w:id="10"/>
    <w:bookmarkStart w:name="z79" w:id="11"/>
    <w:p>
      <w:pPr>
        <w:spacing w:after="0"/>
        <w:ind w:left="0"/>
        <w:jc w:val="left"/>
      </w:pPr>
      <w:r>
        <w:rPr>
          <w:rFonts w:ascii="Times New Roman"/>
          <w:b/>
          <w:i w:val="false"/>
          <w:color w:val="000000"/>
        </w:rPr>
        <w:t xml:space="preserve"> Коммунальный паспорт объектов нежилых помещений</w:t>
      </w:r>
    </w:p>
    <w:bookmarkEnd w:id="11"/>
    <w:p>
      <w:pPr>
        <w:spacing w:after="0"/>
        <w:ind w:left="0"/>
        <w:jc w:val="both"/>
      </w:pPr>
      <w:bookmarkStart w:name="z80" w:id="12"/>
      <w:r>
        <w:rPr>
          <w:rFonts w:ascii="Times New Roman"/>
          <w:b w:val="false"/>
          <w:i w:val="false"/>
          <w:color w:val="000000"/>
          <w:sz w:val="28"/>
        </w:rPr>
        <w:t>
      Город _______________________________________________________________</w:t>
      </w:r>
    </w:p>
    <w:bookmarkEnd w:id="12"/>
    <w:p>
      <w:pPr>
        <w:spacing w:after="0"/>
        <w:ind w:left="0"/>
        <w:jc w:val="both"/>
      </w:pPr>
      <w:r>
        <w:rPr>
          <w:rFonts w:ascii="Times New Roman"/>
          <w:b w:val="false"/>
          <w:i w:val="false"/>
          <w:color w:val="000000"/>
          <w:sz w:val="28"/>
        </w:rPr>
        <w:t>1. Наименование объекта _____________________________________________</w:t>
      </w:r>
    </w:p>
    <w:p>
      <w:pPr>
        <w:spacing w:after="0"/>
        <w:ind w:left="0"/>
        <w:jc w:val="both"/>
      </w:pPr>
      <w:r>
        <w:rPr>
          <w:rFonts w:ascii="Times New Roman"/>
          <w:b w:val="false"/>
          <w:i w:val="false"/>
          <w:color w:val="000000"/>
          <w:sz w:val="28"/>
        </w:rPr>
        <w:t>2. Адрес ____________________________________________________________</w:t>
      </w:r>
    </w:p>
    <w:p>
      <w:pPr>
        <w:spacing w:after="0"/>
        <w:ind w:left="0"/>
        <w:jc w:val="both"/>
      </w:pPr>
      <w:r>
        <w:rPr>
          <w:rFonts w:ascii="Times New Roman"/>
          <w:b w:val="false"/>
          <w:i w:val="false"/>
          <w:color w:val="000000"/>
          <w:sz w:val="28"/>
        </w:rPr>
        <w:t>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Количество мест (работников и т.д.) ______________________________</w:t>
      </w:r>
    </w:p>
    <w:p>
      <w:pPr>
        <w:spacing w:after="0"/>
        <w:ind w:left="0"/>
        <w:jc w:val="both"/>
      </w:pPr>
      <w:r>
        <w:rPr>
          <w:rFonts w:ascii="Times New Roman"/>
          <w:b w:val="false"/>
          <w:i w:val="false"/>
          <w:color w:val="000000"/>
          <w:sz w:val="28"/>
        </w:rPr>
        <w:t>5. Пропускная способность в сутки:</w:t>
      </w:r>
    </w:p>
    <w:p>
      <w:pPr>
        <w:spacing w:after="0"/>
        <w:ind w:left="0"/>
        <w:jc w:val="both"/>
      </w:pPr>
      <w:r>
        <w:rPr>
          <w:rFonts w:ascii="Times New Roman"/>
          <w:b w:val="false"/>
          <w:i w:val="false"/>
          <w:color w:val="000000"/>
          <w:sz w:val="28"/>
        </w:rPr>
        <w:t>для зрелищных предприятий (число мест) ______________________________</w:t>
      </w:r>
    </w:p>
    <w:p>
      <w:pPr>
        <w:spacing w:after="0"/>
        <w:ind w:left="0"/>
        <w:jc w:val="both"/>
      </w:pPr>
      <w:r>
        <w:rPr>
          <w:rFonts w:ascii="Times New Roman"/>
          <w:b w:val="false"/>
          <w:i w:val="false"/>
          <w:color w:val="000000"/>
          <w:sz w:val="28"/>
        </w:rPr>
        <w:t>для предприятий общественного питания (число блюд) __________________</w:t>
      </w:r>
    </w:p>
    <w:p>
      <w:pPr>
        <w:spacing w:after="0"/>
        <w:ind w:left="0"/>
        <w:jc w:val="both"/>
      </w:pPr>
      <w:r>
        <w:rPr>
          <w:rFonts w:ascii="Times New Roman"/>
          <w:b w:val="false"/>
          <w:i w:val="false"/>
          <w:color w:val="000000"/>
          <w:sz w:val="28"/>
        </w:rPr>
        <w:t>6. Количество обслуживающего персонала, чел. ________________________</w:t>
      </w:r>
    </w:p>
    <w:p>
      <w:pPr>
        <w:spacing w:after="0"/>
        <w:ind w:left="0"/>
        <w:jc w:val="both"/>
      </w:pPr>
      <w:r>
        <w:rPr>
          <w:rFonts w:ascii="Times New Roman"/>
          <w:b w:val="false"/>
          <w:i w:val="false"/>
          <w:color w:val="000000"/>
          <w:sz w:val="28"/>
        </w:rPr>
        <w:t>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торговая ____________________________________________________________</w:t>
      </w:r>
    </w:p>
    <w:p>
      <w:pPr>
        <w:spacing w:after="0"/>
        <w:ind w:left="0"/>
        <w:jc w:val="both"/>
      </w:pPr>
      <w:r>
        <w:rPr>
          <w:rFonts w:ascii="Times New Roman"/>
          <w:b w:val="false"/>
          <w:i w:val="false"/>
          <w:color w:val="000000"/>
          <w:sz w:val="28"/>
        </w:rPr>
        <w:t>складская и подсобная _______________________________________________</w:t>
      </w:r>
    </w:p>
    <w:p>
      <w:pPr>
        <w:spacing w:after="0"/>
        <w:ind w:left="0"/>
        <w:jc w:val="both"/>
      </w:pPr>
      <w:r>
        <w:rPr>
          <w:rFonts w:ascii="Times New Roman"/>
          <w:b w:val="false"/>
          <w:i w:val="false"/>
          <w:color w:val="000000"/>
          <w:sz w:val="28"/>
        </w:rPr>
        <w:t>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под зелеными насаждениями ___________________________________________</w:t>
      </w:r>
    </w:p>
    <w:p>
      <w:pPr>
        <w:spacing w:after="0"/>
        <w:ind w:left="0"/>
        <w:jc w:val="both"/>
      </w:pPr>
      <w:r>
        <w:rPr>
          <w:rFonts w:ascii="Times New Roman"/>
          <w:b w:val="false"/>
          <w:i w:val="false"/>
          <w:color w:val="000000"/>
          <w:sz w:val="28"/>
        </w:rPr>
        <w:t>под твердым покрытием _______________________________________________</w:t>
      </w:r>
    </w:p>
    <w:p>
      <w:pPr>
        <w:spacing w:after="0"/>
        <w:ind w:left="0"/>
        <w:jc w:val="both"/>
      </w:pPr>
      <w:r>
        <w:rPr>
          <w:rFonts w:ascii="Times New Roman"/>
          <w:b w:val="false"/>
          <w:i w:val="false"/>
          <w:color w:val="000000"/>
          <w:sz w:val="28"/>
        </w:rPr>
        <w:t>9. Тип контейнеров, их количество и емкость _________________________</w:t>
      </w:r>
    </w:p>
    <w:p>
      <w:pPr>
        <w:spacing w:after="0"/>
        <w:ind w:left="0"/>
        <w:jc w:val="both"/>
      </w:pPr>
      <w:r>
        <w:rPr>
          <w:rFonts w:ascii="Times New Roman"/>
          <w:b w:val="false"/>
          <w:i w:val="false"/>
          <w:color w:val="000000"/>
          <w:sz w:val="28"/>
        </w:rPr>
        <w:t>10. Периодичность вывоза отходов ____________________________________</w:t>
      </w:r>
    </w:p>
    <w:p>
      <w:pPr>
        <w:spacing w:after="0"/>
        <w:ind w:left="0"/>
        <w:jc w:val="both"/>
      </w:pPr>
      <w:r>
        <w:rPr>
          <w:rFonts w:ascii="Times New Roman"/>
          <w:b w:val="false"/>
          <w:i w:val="false"/>
          <w:color w:val="000000"/>
          <w:sz w:val="28"/>
        </w:rPr>
        <w:t>11. Производится ли раздельный сбор пищевых отходов и вторсырья</w:t>
      </w:r>
    </w:p>
    <w:p>
      <w:pPr>
        <w:spacing w:after="0"/>
        <w:ind w:left="0"/>
        <w:jc w:val="both"/>
      </w:pPr>
      <w:r>
        <w:rPr>
          <w:rFonts w:ascii="Times New Roman"/>
          <w:b w:val="false"/>
          <w:i w:val="false"/>
          <w:color w:val="000000"/>
          <w:sz w:val="28"/>
        </w:rPr>
        <w:t>(каких и сколько)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Карагандинской области</w:t>
            </w:r>
          </w:p>
        </w:tc>
      </w:tr>
    </w:tbl>
    <w:bookmarkStart w:name="z83" w:id="13"/>
    <w:p>
      <w:pPr>
        <w:spacing w:after="0"/>
        <w:ind w:left="0"/>
        <w:jc w:val="both"/>
      </w:pPr>
      <w:r>
        <w:rPr>
          <w:rFonts w:ascii="Times New Roman"/>
          <w:b w:val="false"/>
          <w:i w:val="false"/>
          <w:color w:val="000000"/>
          <w:sz w:val="28"/>
        </w:rPr>
        <w:t>
      Форма</w:t>
      </w:r>
    </w:p>
    <w:bookmarkEnd w:id="13"/>
    <w:bookmarkStart w:name="z84" w:id="14"/>
    <w:p>
      <w:pPr>
        <w:spacing w:after="0"/>
        <w:ind w:left="0"/>
        <w:jc w:val="left"/>
      </w:pPr>
      <w:r>
        <w:rPr>
          <w:rFonts w:ascii="Times New Roman"/>
          <w:b/>
          <w:i w:val="false"/>
          <w:color w:val="000000"/>
        </w:rPr>
        <w:t xml:space="preserve"> Бланк первичных записей</w:t>
      </w:r>
    </w:p>
    <w:bookmarkEnd w:id="14"/>
    <w:p>
      <w:pPr>
        <w:spacing w:after="0"/>
        <w:ind w:left="0"/>
        <w:jc w:val="both"/>
      </w:pPr>
      <w:bookmarkStart w:name="z85" w:id="15"/>
      <w:r>
        <w:rPr>
          <w:rFonts w:ascii="Times New Roman"/>
          <w:b w:val="false"/>
          <w:i w:val="false"/>
          <w:color w:val="000000"/>
          <w:sz w:val="28"/>
        </w:rPr>
        <w:t>
      _________________</w:t>
      </w:r>
    </w:p>
    <w:bookmarkEnd w:id="15"/>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 объекту ____________________________________________________</w:t>
      </w:r>
    </w:p>
    <w:p>
      <w:pPr>
        <w:spacing w:after="0"/>
        <w:ind w:left="0"/>
        <w:jc w:val="both"/>
      </w:pPr>
      <w:r>
        <w:rPr>
          <w:rFonts w:ascii="Times New Roman"/>
          <w:b w:val="false"/>
          <w:i w:val="false"/>
          <w:color w:val="000000"/>
          <w:sz w:val="28"/>
        </w:rPr>
        <w:t xml:space="preserve">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6"/>
          <w:p>
            <w:pPr>
              <w:spacing w:after="20"/>
              <w:ind w:left="20"/>
              <w:jc w:val="both"/>
            </w:pPr>
            <w:r>
              <w:rPr>
                <w:rFonts w:ascii="Times New Roman"/>
                <w:b w:val="false"/>
                <w:i w:val="false"/>
                <w:color w:val="000000"/>
                <w:sz w:val="20"/>
              </w:rPr>
              <w:t>
№ п/п контейнера</w:t>
            </w:r>
          </w:p>
          <w:bookmarkEnd w:id="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контейнере,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з</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7"/>
          <w:p>
            <w:pPr>
              <w:spacing w:after="20"/>
              <w:ind w:left="20"/>
              <w:jc w:val="both"/>
            </w:pPr>
            <w:r>
              <w:rPr>
                <w:rFonts w:ascii="Times New Roman"/>
                <w:b w:val="false"/>
                <w:i w:val="false"/>
                <w:color w:val="000000"/>
                <w:sz w:val="20"/>
              </w:rPr>
              <w:t>
1</w:t>
            </w:r>
          </w:p>
          <w:bookmarkEnd w:id="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8"/>
          <w:p>
            <w:pPr>
              <w:spacing w:after="20"/>
              <w:ind w:left="20"/>
              <w:jc w:val="both"/>
            </w:pPr>
            <w:r>
              <w:rPr>
                <w:rFonts w:ascii="Times New Roman"/>
                <w:b w:val="false"/>
                <w:i w:val="false"/>
                <w:color w:val="000000"/>
                <w:sz w:val="20"/>
              </w:rPr>
              <w:t>
2</w:t>
            </w:r>
          </w:p>
          <w:bookmarkEnd w:id="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9"/>
          <w:p>
            <w:pPr>
              <w:spacing w:after="20"/>
              <w:ind w:left="20"/>
              <w:jc w:val="both"/>
            </w:pPr>
            <w:r>
              <w:rPr>
                <w:rFonts w:ascii="Times New Roman"/>
                <w:b w:val="false"/>
                <w:i w:val="false"/>
                <w:color w:val="000000"/>
                <w:sz w:val="20"/>
              </w:rPr>
              <w:t>
...</w:t>
            </w:r>
          </w:p>
          <w:bookmarkEnd w:id="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0"/>
          <w:p>
            <w:pPr>
              <w:spacing w:after="20"/>
              <w:ind w:left="20"/>
              <w:jc w:val="both"/>
            </w:pPr>
            <w:r>
              <w:rPr>
                <w:rFonts w:ascii="Times New Roman"/>
                <w:b w:val="false"/>
                <w:i w:val="false"/>
                <w:color w:val="000000"/>
                <w:sz w:val="20"/>
              </w:rPr>
              <w:t>
Итого за сутки</w:t>
            </w:r>
          </w:p>
          <w:bookmarkEnd w:id="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Карагандинской области</w:t>
            </w:r>
          </w:p>
        </w:tc>
      </w:tr>
    </w:tbl>
    <w:bookmarkStart w:name="z93" w:id="21"/>
    <w:p>
      <w:pPr>
        <w:spacing w:after="0"/>
        <w:ind w:left="0"/>
        <w:jc w:val="both"/>
      </w:pPr>
      <w:r>
        <w:rPr>
          <w:rFonts w:ascii="Times New Roman"/>
          <w:b w:val="false"/>
          <w:i w:val="false"/>
          <w:color w:val="000000"/>
          <w:sz w:val="28"/>
        </w:rPr>
        <w:t>
      Форма</w:t>
      </w:r>
    </w:p>
    <w:bookmarkEnd w:id="21"/>
    <w:bookmarkStart w:name="z94" w:id="22"/>
    <w:p>
      <w:pPr>
        <w:spacing w:after="0"/>
        <w:ind w:left="0"/>
        <w:jc w:val="left"/>
      </w:pPr>
      <w:r>
        <w:rPr>
          <w:rFonts w:ascii="Times New Roman"/>
          <w:b/>
          <w:i w:val="false"/>
          <w:color w:val="000000"/>
        </w:rPr>
        <w:t xml:space="preserve"> Сводная месячная (сезонная) ведомость образования</w:t>
      </w:r>
      <w:r>
        <w:br/>
      </w:r>
      <w:r>
        <w:rPr>
          <w:rFonts w:ascii="Times New Roman"/>
          <w:b/>
          <w:i w:val="false"/>
          <w:color w:val="000000"/>
        </w:rPr>
        <w:t xml:space="preserve"> и накопления коммунальных отходов по группам объектов</w:t>
      </w:r>
    </w:p>
    <w:bookmarkEnd w:id="22"/>
    <w:p>
      <w:pPr>
        <w:spacing w:after="0"/>
        <w:ind w:left="0"/>
        <w:jc w:val="both"/>
      </w:pPr>
      <w:bookmarkStart w:name="z95" w:id="23"/>
      <w:r>
        <w:rPr>
          <w:rFonts w:ascii="Times New Roman"/>
          <w:b w:val="false"/>
          <w:i w:val="false"/>
          <w:color w:val="000000"/>
          <w:sz w:val="28"/>
        </w:rPr>
        <w:t>
      Период с "____" по "____" ________________ месяца 20_____ года</w:t>
      </w:r>
    </w:p>
    <w:bookmarkEnd w:id="23"/>
    <w:p>
      <w:pPr>
        <w:spacing w:after="0"/>
        <w:ind w:left="0"/>
        <w:jc w:val="both"/>
      </w:pPr>
      <w:r>
        <w:rPr>
          <w:rFonts w:ascii="Times New Roman"/>
          <w:b w:val="false"/>
          <w:i w:val="false"/>
          <w:color w:val="000000"/>
          <w:sz w:val="28"/>
        </w:rPr>
        <w:t>Тип благоустройства 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4"/>
          <w:p>
            <w:pPr>
              <w:spacing w:after="20"/>
              <w:ind w:left="20"/>
              <w:jc w:val="both"/>
            </w:pPr>
            <w:r>
              <w:rPr>
                <w:rFonts w:ascii="Times New Roman"/>
                <w:b w:val="false"/>
                <w:i w:val="false"/>
                <w:color w:val="000000"/>
                <w:sz w:val="20"/>
              </w:rPr>
              <w:t>
День недели</w:t>
            </w:r>
          </w:p>
          <w:bookmarkEnd w:id="24"/>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5"/>
          <w:p>
            <w:pPr>
              <w:spacing w:after="20"/>
              <w:ind w:left="20"/>
              <w:jc w:val="both"/>
            </w:pPr>
            <w:r>
              <w:rPr>
                <w:rFonts w:ascii="Times New Roman"/>
                <w:b w:val="false"/>
                <w:i w:val="false"/>
                <w:color w:val="000000"/>
                <w:sz w:val="20"/>
              </w:rPr>
              <w:t>
Понедельник</w:t>
            </w:r>
          </w:p>
          <w:bookmarkEnd w:id="2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6"/>
          <w:p>
            <w:pPr>
              <w:spacing w:after="20"/>
              <w:ind w:left="20"/>
              <w:jc w:val="both"/>
            </w:pPr>
            <w:r>
              <w:rPr>
                <w:rFonts w:ascii="Times New Roman"/>
                <w:b w:val="false"/>
                <w:i w:val="false"/>
                <w:color w:val="000000"/>
                <w:sz w:val="20"/>
              </w:rPr>
              <w:t>
Вторник</w:t>
            </w:r>
          </w:p>
          <w:bookmarkEnd w:id="2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7"/>
          <w:p>
            <w:pPr>
              <w:spacing w:after="20"/>
              <w:ind w:left="20"/>
              <w:jc w:val="both"/>
            </w:pPr>
            <w:r>
              <w:rPr>
                <w:rFonts w:ascii="Times New Roman"/>
                <w:b w:val="false"/>
                <w:i w:val="false"/>
                <w:color w:val="000000"/>
                <w:sz w:val="20"/>
              </w:rPr>
              <w:t>
Среда</w:t>
            </w:r>
          </w:p>
          <w:bookmarkEnd w:id="2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8"/>
          <w:p>
            <w:pPr>
              <w:spacing w:after="20"/>
              <w:ind w:left="20"/>
              <w:jc w:val="both"/>
            </w:pPr>
            <w:r>
              <w:rPr>
                <w:rFonts w:ascii="Times New Roman"/>
                <w:b w:val="false"/>
                <w:i w:val="false"/>
                <w:color w:val="000000"/>
                <w:sz w:val="20"/>
              </w:rPr>
              <w:t>
Четверг</w:t>
            </w:r>
          </w:p>
          <w:bookmarkEnd w:id="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9"/>
          <w:p>
            <w:pPr>
              <w:spacing w:after="20"/>
              <w:ind w:left="20"/>
              <w:jc w:val="both"/>
            </w:pPr>
            <w:r>
              <w:rPr>
                <w:rFonts w:ascii="Times New Roman"/>
                <w:b w:val="false"/>
                <w:i w:val="false"/>
                <w:color w:val="000000"/>
                <w:sz w:val="20"/>
              </w:rPr>
              <w:t>
Пятница</w:t>
            </w:r>
          </w:p>
          <w:bookmarkEnd w:id="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0"/>
          <w:p>
            <w:pPr>
              <w:spacing w:after="20"/>
              <w:ind w:left="20"/>
              <w:jc w:val="both"/>
            </w:pPr>
            <w:r>
              <w:rPr>
                <w:rFonts w:ascii="Times New Roman"/>
                <w:b w:val="false"/>
                <w:i w:val="false"/>
                <w:color w:val="000000"/>
                <w:sz w:val="20"/>
              </w:rPr>
              <w:t>
Суббота</w:t>
            </w:r>
          </w:p>
          <w:bookmarkEnd w:id="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1"/>
          <w:p>
            <w:pPr>
              <w:spacing w:after="20"/>
              <w:ind w:left="20"/>
              <w:jc w:val="both"/>
            </w:pPr>
            <w:r>
              <w:rPr>
                <w:rFonts w:ascii="Times New Roman"/>
                <w:b w:val="false"/>
                <w:i w:val="false"/>
                <w:color w:val="000000"/>
                <w:sz w:val="20"/>
              </w:rPr>
              <w:t>
Воскресенье</w:t>
            </w:r>
          </w:p>
          <w:bookmarkEnd w:id="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2"/>
          <w:p>
            <w:pPr>
              <w:spacing w:after="20"/>
              <w:ind w:left="20"/>
              <w:jc w:val="both"/>
            </w:pPr>
            <w:r>
              <w:rPr>
                <w:rFonts w:ascii="Times New Roman"/>
                <w:b w:val="false"/>
                <w:i w:val="false"/>
                <w:color w:val="000000"/>
                <w:sz w:val="20"/>
              </w:rPr>
              <w:t>
Всего</w:t>
            </w:r>
          </w:p>
          <w:bookmarkEnd w:id="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3"/>
          <w:p>
            <w:pPr>
              <w:spacing w:after="20"/>
              <w:ind w:left="20"/>
              <w:jc w:val="both"/>
            </w:pPr>
            <w:r>
              <w:rPr>
                <w:rFonts w:ascii="Times New Roman"/>
                <w:b w:val="false"/>
                <w:i w:val="false"/>
                <w:color w:val="000000"/>
                <w:sz w:val="20"/>
              </w:rPr>
              <w:t>
Среднее за сутки</w:t>
            </w:r>
          </w:p>
          <w:bookmarkEnd w:id="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Подписи</w:t>
      </w:r>
      <w:r>
        <w:br/>
      </w:r>
      <w:r>
        <w:rPr>
          <w:rFonts w:ascii="Times New Roman"/>
          <w:b w:val="false"/>
          <w:i w:val="false"/>
          <w:color w:val="000000"/>
          <w:sz w:val="28"/>
        </w:rPr>
        <w:t>Ф.И.О., должность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Карагандинской области</w:t>
            </w:r>
          </w:p>
        </w:tc>
      </w:tr>
    </w:tbl>
    <w:bookmarkStart w:name="z110" w:id="34"/>
    <w:p>
      <w:pPr>
        <w:spacing w:after="0"/>
        <w:ind w:left="0"/>
        <w:jc w:val="both"/>
      </w:pPr>
      <w:r>
        <w:rPr>
          <w:rFonts w:ascii="Times New Roman"/>
          <w:b w:val="false"/>
          <w:i w:val="false"/>
          <w:color w:val="000000"/>
          <w:sz w:val="28"/>
        </w:rPr>
        <w:t>
      Форма</w:t>
      </w:r>
    </w:p>
    <w:bookmarkEnd w:id="34"/>
    <w:bookmarkStart w:name="z111" w:id="35"/>
    <w:p>
      <w:pPr>
        <w:spacing w:after="0"/>
        <w:ind w:left="0"/>
        <w:jc w:val="left"/>
      </w:pPr>
      <w:r>
        <w:rPr>
          <w:rFonts w:ascii="Times New Roman"/>
          <w:b/>
          <w:i w:val="false"/>
          <w:color w:val="000000"/>
        </w:rPr>
        <w:t xml:space="preserve"> Сводная годовая ведомость образования и накопления</w:t>
      </w:r>
      <w:r>
        <w:br/>
      </w:r>
      <w:r>
        <w:rPr>
          <w:rFonts w:ascii="Times New Roman"/>
          <w:b/>
          <w:i w:val="false"/>
          <w:color w:val="000000"/>
        </w:rPr>
        <w:t xml:space="preserve"> коммунальных отходов</w:t>
      </w:r>
    </w:p>
    <w:bookmarkEnd w:id="35"/>
    <w:p>
      <w:pPr>
        <w:spacing w:after="0"/>
        <w:ind w:left="0"/>
        <w:jc w:val="both"/>
      </w:pPr>
      <w:bookmarkStart w:name="z112" w:id="36"/>
      <w:r>
        <w:rPr>
          <w:rFonts w:ascii="Times New Roman"/>
          <w:b w:val="false"/>
          <w:i w:val="false"/>
          <w:color w:val="000000"/>
          <w:sz w:val="28"/>
        </w:rPr>
        <w:t>
      Тип благоустройства _____________________________________________</w:t>
      </w:r>
    </w:p>
    <w:bookmarkEnd w:id="36"/>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7"/>
          <w:p>
            <w:pPr>
              <w:spacing w:after="20"/>
              <w:ind w:left="20"/>
              <w:jc w:val="both"/>
            </w:pPr>
            <w:r>
              <w:rPr>
                <w:rFonts w:ascii="Times New Roman"/>
                <w:b w:val="false"/>
                <w:i w:val="false"/>
                <w:color w:val="000000"/>
                <w:sz w:val="20"/>
              </w:rPr>
              <w:t>
Объект</w:t>
            </w:r>
          </w:p>
          <w:bookmarkEnd w:id="3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Всего</w:t>
      </w:r>
      <w:r>
        <w:br/>
      </w:r>
      <w:r>
        <w:rPr>
          <w:rFonts w:ascii="Times New Roman"/>
          <w:b w:val="false"/>
          <w:i w:val="false"/>
          <w:color w:val="000000"/>
          <w:sz w:val="28"/>
        </w:rPr>
        <w:t>Среднее за сутки</w:t>
      </w:r>
      <w:r>
        <w:br/>
      </w:r>
      <w:r>
        <w:rPr>
          <w:rFonts w:ascii="Times New Roman"/>
          <w:b w:val="false"/>
          <w:i w:val="false"/>
          <w:color w:val="000000"/>
          <w:sz w:val="28"/>
        </w:rPr>
        <w:t xml:space="preserve">
      </w:t>
      </w:r>
      <w:r>
        <w:rPr>
          <w:rFonts w:ascii="Times New Roman"/>
          <w:b w:val="false"/>
          <w:i w:val="false"/>
          <w:color w:val="000000"/>
          <w:sz w:val="28"/>
        </w:rPr>
        <w:t>Подписи</w:t>
      </w:r>
      <w:r>
        <w:br/>
      </w:r>
      <w:r>
        <w:rPr>
          <w:rFonts w:ascii="Times New Roman"/>
          <w:b w:val="false"/>
          <w:i w:val="false"/>
          <w:color w:val="000000"/>
          <w:sz w:val="28"/>
        </w:rPr>
        <w:t>Ф.И.О., должность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Карагандинской области</w:t>
            </w:r>
          </w:p>
        </w:tc>
      </w:tr>
    </w:tbl>
    <w:bookmarkStart w:name="z126" w:id="38"/>
    <w:p>
      <w:pPr>
        <w:spacing w:after="0"/>
        <w:ind w:left="0"/>
        <w:jc w:val="left"/>
      </w:pPr>
      <w:r>
        <w:rPr>
          <w:rFonts w:ascii="Times New Roman"/>
          <w:b/>
          <w:i w:val="false"/>
          <w:color w:val="000000"/>
        </w:rPr>
        <w:t xml:space="preserve"> Расчет норм образования и накопления коммунальных отходов</w:t>
      </w:r>
    </w:p>
    <w:bookmarkEnd w:id="38"/>
    <w:p>
      <w:pPr>
        <w:spacing w:after="0"/>
        <w:ind w:left="0"/>
        <w:jc w:val="both"/>
      </w:pPr>
      <w:r>
        <w:rPr>
          <w:rFonts w:ascii="Times New Roman"/>
          <w:b w:val="false"/>
          <w:i w:val="false"/>
          <w:color w:val="ff0000"/>
          <w:sz w:val="28"/>
        </w:rPr>
        <w:t xml:space="preserve">
      Сноска. Приложение 6 – в редакции постановления акимата Карагандинской области от 25.02.2021 </w:t>
      </w:r>
      <w:r>
        <w:rPr>
          <w:rFonts w:ascii="Times New Roman"/>
          <w:b w:val="false"/>
          <w:i w:val="false"/>
          <w:color w:val="ff0000"/>
          <w:sz w:val="28"/>
        </w:rPr>
        <w:t>№ 15/02</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w:t>
      </w:r>
      <w:r>
        <w:rPr>
          <w:rFonts w:ascii="Times New Roman"/>
          <w:b w:val="false"/>
          <w:i w:val="false"/>
          <w:color w:val="000000"/>
          <w:vertAlign w:val="superscript"/>
        </w:rPr>
        <w:t>3</w:t>
      </w:r>
      <w:r>
        <w:rPr>
          <w:rFonts w:ascii="Times New Roman"/>
          <w:b w:val="false"/>
          <w:i w:val="false"/>
          <w:color w:val="000000"/>
          <w:sz w:val="28"/>
        </w:rPr>
        <w:t>) в случае, если количество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 mконт = m3 - mп</w:t>
      </w:r>
    </w:p>
    <w:p>
      <w:pPr>
        <w:spacing w:after="0"/>
        <w:ind w:left="0"/>
        <w:jc w:val="both"/>
      </w:pPr>
      <w:r>
        <w:rPr>
          <w:rFonts w:ascii="Times New Roman"/>
          <w:b w:val="false"/>
          <w:i w:val="false"/>
          <w:color w:val="000000"/>
          <w:sz w:val="28"/>
        </w:rPr>
        <w:t>
      где m3 -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нормы накопления определяются по сезонам года. Замеры проводятся в течение семи дней (без перерыва) в одно и то же время суток до вывоза отходов с контейнерной площадки согласно графику обслуживания.</w:t>
      </w:r>
    </w:p>
    <w:p>
      <w:pPr>
        <w:spacing w:after="0"/>
        <w:ind w:left="0"/>
        <w:jc w:val="both"/>
      </w:pPr>
      <w:r>
        <w:rPr>
          <w:rFonts w:ascii="Times New Roman"/>
          <w:b w:val="false"/>
          <w:i w:val="false"/>
          <w:color w:val="000000"/>
          <w:sz w:val="28"/>
        </w:rPr>
        <w:t>
      Сроки проведения замеров: зима-декабрь/январь; весна-апрель/май; лето-июнь/июль; осень-сентябрь/октябрь.</w:t>
      </w:r>
    </w:p>
    <w:p>
      <w:pPr>
        <w:spacing w:after="0"/>
        <w:ind w:left="0"/>
        <w:jc w:val="both"/>
      </w:pPr>
      <w:r>
        <w:rPr>
          <w:rFonts w:ascii="Times New Roman"/>
          <w:b w:val="false"/>
          <w:i w:val="false"/>
          <w:color w:val="000000"/>
          <w:sz w:val="28"/>
        </w:rPr>
        <w:t>
      Определение объема коммунальных отходов (Vсез,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 mсут1 + mсут2 +…. + mсут7</w:t>
      </w:r>
    </w:p>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Start w:name="z39" w:id="39"/>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39"/>
    <w:bookmarkStart w:name="z40" w:id="40"/>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40"/>
    <w:bookmarkStart w:name="z41" w:id="41"/>
    <w:p>
      <w:pPr>
        <w:spacing w:after="0"/>
        <w:ind w:left="0"/>
        <w:jc w:val="both"/>
      </w:pPr>
      <w:r>
        <w:rPr>
          <w:rFonts w:ascii="Times New Roman"/>
          <w:b w:val="false"/>
          <w:i w:val="false"/>
          <w:color w:val="000000"/>
          <w:sz w:val="28"/>
        </w:rPr>
        <w:t>
      Vcc = Vсез / (n x a)</w:t>
      </w:r>
    </w:p>
    <w:bookmarkEnd w:id="41"/>
    <w:bookmarkStart w:name="z42" w:id="42"/>
    <w:p>
      <w:pPr>
        <w:spacing w:after="0"/>
        <w:ind w:left="0"/>
        <w:jc w:val="both"/>
      </w:pPr>
      <w:r>
        <w:rPr>
          <w:rFonts w:ascii="Times New Roman"/>
          <w:b w:val="false"/>
          <w:i w:val="false"/>
          <w:color w:val="000000"/>
          <w:sz w:val="28"/>
        </w:rPr>
        <w:t>
      по массе (mсс, кг):</w:t>
      </w:r>
    </w:p>
    <w:bookmarkEnd w:id="42"/>
    <w:bookmarkStart w:name="z43" w:id="43"/>
    <w:p>
      <w:pPr>
        <w:spacing w:after="0"/>
        <w:ind w:left="0"/>
        <w:jc w:val="both"/>
      </w:pPr>
      <w:r>
        <w:rPr>
          <w:rFonts w:ascii="Times New Roman"/>
          <w:b w:val="false"/>
          <w:i w:val="false"/>
          <w:color w:val="000000"/>
          <w:sz w:val="28"/>
        </w:rPr>
        <w:t>
      mсс = mсез / (n x a)</w:t>
      </w:r>
    </w:p>
    <w:bookmarkEnd w:id="43"/>
    <w:bookmarkStart w:name="z44" w:id="44"/>
    <w:p>
      <w:pPr>
        <w:spacing w:after="0"/>
        <w:ind w:left="0"/>
        <w:jc w:val="both"/>
      </w:pPr>
      <w:r>
        <w:rPr>
          <w:rFonts w:ascii="Times New Roman"/>
          <w:b w:val="false"/>
          <w:i w:val="false"/>
          <w:color w:val="000000"/>
          <w:sz w:val="28"/>
        </w:rPr>
        <w:t>
      где n - количество суток наблюдений в течение сезонного периода; а -количество расчетных единиц;</w:t>
      </w:r>
    </w:p>
    <w:bookmarkEnd w:id="44"/>
    <w:bookmarkStart w:name="z45" w:id="45"/>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45"/>
    <w:bookmarkStart w:name="z46" w:id="46"/>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46"/>
    <w:bookmarkStart w:name="z47" w:id="47"/>
    <w:p>
      <w:pPr>
        <w:spacing w:after="0"/>
        <w:ind w:left="0"/>
        <w:jc w:val="both"/>
      </w:pPr>
      <w:r>
        <w:rPr>
          <w:rFonts w:ascii="Times New Roman"/>
          <w:b w:val="false"/>
          <w:i w:val="false"/>
          <w:color w:val="000000"/>
          <w:sz w:val="28"/>
        </w:rPr>
        <w:t>
      Vссг = (Vзсс + Vвсс + Vлсс + Vосс)/n</w:t>
      </w:r>
    </w:p>
    <w:bookmarkEnd w:id="47"/>
    <w:bookmarkStart w:name="z48" w:id="48"/>
    <w:p>
      <w:pPr>
        <w:spacing w:after="0"/>
        <w:ind w:left="0"/>
        <w:jc w:val="both"/>
      </w:pPr>
      <w:r>
        <w:rPr>
          <w:rFonts w:ascii="Times New Roman"/>
          <w:b w:val="false"/>
          <w:i w:val="false"/>
          <w:color w:val="000000"/>
          <w:sz w:val="28"/>
        </w:rPr>
        <w:t>
      по массе (mсс, кг):</w:t>
      </w:r>
    </w:p>
    <w:bookmarkEnd w:id="48"/>
    <w:bookmarkStart w:name="z49" w:id="49"/>
    <w:p>
      <w:pPr>
        <w:spacing w:after="0"/>
        <w:ind w:left="0"/>
        <w:jc w:val="both"/>
      </w:pPr>
      <w:r>
        <w:rPr>
          <w:rFonts w:ascii="Times New Roman"/>
          <w:b w:val="false"/>
          <w:i w:val="false"/>
          <w:color w:val="000000"/>
          <w:sz w:val="28"/>
        </w:rPr>
        <w:t>
      mссг = (mзсс + mвсс + mлсс + mосс)/n,</w:t>
      </w:r>
    </w:p>
    <w:bookmarkEnd w:id="49"/>
    <w:bookmarkStart w:name="z50" w:id="50"/>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50"/>
    <w:bookmarkStart w:name="z51" w:id="51"/>
    <w:p>
      <w:pPr>
        <w:spacing w:after="0"/>
        <w:ind w:left="0"/>
        <w:jc w:val="both"/>
      </w:pPr>
      <w:r>
        <w:rPr>
          <w:rFonts w:ascii="Times New Roman"/>
          <w:b w:val="false"/>
          <w:i w:val="false"/>
          <w:color w:val="000000"/>
          <w:sz w:val="28"/>
        </w:rPr>
        <w:t>
      n - число сезонов образования отходов (n = 4);</w:t>
      </w:r>
    </w:p>
    <w:bookmarkEnd w:id="51"/>
    <w:bookmarkStart w:name="z52" w:id="52"/>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52"/>
    <w:bookmarkStart w:name="z53" w:id="53"/>
    <w:p>
      <w:pPr>
        <w:spacing w:after="0"/>
        <w:ind w:left="0"/>
        <w:jc w:val="both"/>
      </w:pPr>
      <w:r>
        <w:rPr>
          <w:rFonts w:ascii="Times New Roman"/>
          <w:b w:val="false"/>
          <w:i w:val="false"/>
          <w:color w:val="000000"/>
          <w:sz w:val="28"/>
        </w:rPr>
        <w:t>
      по объему (Vг, м</w:t>
      </w:r>
      <w:r>
        <w:rPr>
          <w:rFonts w:ascii="Times New Roman"/>
          <w:b w:val="false"/>
          <w:i w:val="false"/>
          <w:color w:val="000000"/>
          <w:vertAlign w:val="superscript"/>
        </w:rPr>
        <w:t>3</w:t>
      </w:r>
      <w:r>
        <w:rPr>
          <w:rFonts w:ascii="Times New Roman"/>
          <w:b w:val="false"/>
          <w:i w:val="false"/>
          <w:color w:val="000000"/>
          <w:sz w:val="28"/>
        </w:rPr>
        <w:t>)</w:t>
      </w:r>
    </w:p>
    <w:bookmarkEnd w:id="53"/>
    <w:bookmarkStart w:name="z54" w:id="54"/>
    <w:p>
      <w:pPr>
        <w:spacing w:after="0"/>
        <w:ind w:left="0"/>
        <w:jc w:val="both"/>
      </w:pPr>
      <w:r>
        <w:rPr>
          <w:rFonts w:ascii="Times New Roman"/>
          <w:b w:val="false"/>
          <w:i w:val="false"/>
          <w:color w:val="000000"/>
          <w:sz w:val="28"/>
        </w:rPr>
        <w:t>
      Vг = Vссг x nд,</w:t>
      </w:r>
    </w:p>
    <w:bookmarkEnd w:id="54"/>
    <w:bookmarkStart w:name="z55" w:id="55"/>
    <w:p>
      <w:pPr>
        <w:spacing w:after="0"/>
        <w:ind w:left="0"/>
        <w:jc w:val="both"/>
      </w:pPr>
      <w:r>
        <w:rPr>
          <w:rFonts w:ascii="Times New Roman"/>
          <w:b w:val="false"/>
          <w:i w:val="false"/>
          <w:color w:val="000000"/>
          <w:sz w:val="28"/>
        </w:rPr>
        <w:t>
      по массе (mг, кг):</w:t>
      </w:r>
    </w:p>
    <w:bookmarkEnd w:id="55"/>
    <w:bookmarkStart w:name="z56" w:id="56"/>
    <w:p>
      <w:pPr>
        <w:spacing w:after="0"/>
        <w:ind w:left="0"/>
        <w:jc w:val="both"/>
      </w:pPr>
      <w:r>
        <w:rPr>
          <w:rFonts w:ascii="Times New Roman"/>
          <w:b w:val="false"/>
          <w:i w:val="false"/>
          <w:color w:val="000000"/>
          <w:sz w:val="28"/>
        </w:rPr>
        <w:t>
      mг = mссг x nд,</w:t>
      </w:r>
    </w:p>
    <w:bookmarkEnd w:id="56"/>
    <w:bookmarkStart w:name="z57" w:id="57"/>
    <w:p>
      <w:pPr>
        <w:spacing w:after="0"/>
        <w:ind w:left="0"/>
        <w:jc w:val="both"/>
      </w:pPr>
      <w:r>
        <w:rPr>
          <w:rFonts w:ascii="Times New Roman"/>
          <w:b w:val="false"/>
          <w:i w:val="false"/>
          <w:color w:val="000000"/>
          <w:sz w:val="28"/>
        </w:rPr>
        <w:t>
      где nд - число дней в году;</w:t>
      </w:r>
    </w:p>
    <w:bookmarkEnd w:id="57"/>
    <w:bookmarkStart w:name="z58" w:id="58"/>
    <w:p>
      <w:pPr>
        <w:spacing w:after="0"/>
        <w:ind w:left="0"/>
        <w:jc w:val="both"/>
      </w:pPr>
      <w:r>
        <w:rPr>
          <w:rFonts w:ascii="Times New Roman"/>
          <w:b w:val="false"/>
          <w:i w:val="false"/>
          <w:color w:val="000000"/>
          <w:sz w:val="28"/>
        </w:rPr>
        <w:t>
      2. Дополнительно, с целью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58"/>
    <w:bookmarkStart w:name="z59" w:id="59"/>
    <w:p>
      <w:pPr>
        <w:spacing w:after="0"/>
        <w:ind w:left="0"/>
        <w:jc w:val="both"/>
      </w:pPr>
      <w:r>
        <w:rPr>
          <w:rFonts w:ascii="Times New Roman"/>
          <w:b w:val="false"/>
          <w:i w:val="false"/>
          <w:color w:val="000000"/>
          <w:sz w:val="28"/>
        </w:rPr>
        <w:t>
      1) определение средней плотности коммунальных отходов (</w:t>
      </w:r>
    </w:p>
    <w:bookmarkEnd w:id="59"/>
    <w:bookmarkStart w:name="z60" w:id="60"/>
    <w:p>
      <w:pPr>
        <w:spacing w:after="0"/>
        <w:ind w:left="0"/>
        <w:jc w:val="both"/>
      </w:pPr>
      <w:r>
        <w:rPr>
          <w:rFonts w:ascii="Times New Roman"/>
          <w:b w:val="false"/>
          <w:i w:val="false"/>
          <w:color w:val="000000"/>
          <w:sz w:val="28"/>
        </w:rPr>
        <w:t>
      ср,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bookmarkEnd w:id="60"/>
    <w:bookmarkStart w:name="z61" w:id="61"/>
    <w:p>
      <w:pPr>
        <w:spacing w:after="0"/>
        <w:ind w:left="0"/>
        <w:jc w:val="both"/>
      </w:pPr>
      <w:r>
        <w:rPr>
          <w:rFonts w:ascii="Times New Roman"/>
          <w:b w:val="false"/>
          <w:i w:val="false"/>
          <w:color w:val="000000"/>
          <w:sz w:val="28"/>
        </w:rPr>
        <w:t>
      ср = m/V,</w:t>
      </w:r>
    </w:p>
    <w:bookmarkEnd w:id="61"/>
    <w:bookmarkStart w:name="z62" w:id="62"/>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62"/>
    <w:bookmarkStart w:name="z63" w:id="63"/>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63"/>
    <w:bookmarkStart w:name="z64" w:id="64"/>
    <w:p>
      <w:pPr>
        <w:spacing w:after="0"/>
        <w:ind w:left="0"/>
        <w:jc w:val="both"/>
      </w:pPr>
      <w:r>
        <w:rPr>
          <w:rFonts w:ascii="Times New Roman"/>
          <w:b w:val="false"/>
          <w:i w:val="false"/>
          <w:color w:val="000000"/>
          <w:sz w:val="28"/>
        </w:rPr>
        <w:t>
      по объему:</w:t>
      </w:r>
    </w:p>
    <w:bookmarkEnd w:id="64"/>
    <w:bookmarkStart w:name="z65" w:id="65"/>
    <w:p>
      <w:pPr>
        <w:spacing w:after="0"/>
        <w:ind w:left="0"/>
        <w:jc w:val="both"/>
      </w:pPr>
      <w:r>
        <w:rPr>
          <w:rFonts w:ascii="Times New Roman"/>
          <w:b w:val="false"/>
          <w:i w:val="false"/>
          <w:color w:val="000000"/>
          <w:sz w:val="28"/>
        </w:rPr>
        <w:t>
      kн = Vсс/Vг</w:t>
      </w:r>
    </w:p>
    <w:bookmarkEnd w:id="65"/>
    <w:bookmarkStart w:name="z66" w:id="66"/>
    <w:p>
      <w:pPr>
        <w:spacing w:after="0"/>
        <w:ind w:left="0"/>
        <w:jc w:val="both"/>
      </w:pPr>
      <w:r>
        <w:rPr>
          <w:rFonts w:ascii="Times New Roman"/>
          <w:b w:val="false"/>
          <w:i w:val="false"/>
          <w:color w:val="000000"/>
          <w:sz w:val="28"/>
        </w:rPr>
        <w:t>
      по массе:</w:t>
      </w:r>
    </w:p>
    <w:bookmarkEnd w:id="66"/>
    <w:bookmarkStart w:name="z67" w:id="67"/>
    <w:p>
      <w:pPr>
        <w:spacing w:after="0"/>
        <w:ind w:left="0"/>
        <w:jc w:val="both"/>
      </w:pPr>
      <w:r>
        <w:rPr>
          <w:rFonts w:ascii="Times New Roman"/>
          <w:b w:val="false"/>
          <w:i w:val="false"/>
          <w:color w:val="000000"/>
          <w:sz w:val="28"/>
        </w:rPr>
        <w:t>
      kн = mсс/mг</w:t>
      </w:r>
    </w:p>
    <w:bookmarkEnd w:id="67"/>
    <w:bookmarkStart w:name="z68" w:id="68"/>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68"/>
    <w:bookmarkStart w:name="z69" w:id="69"/>
    <w:p>
      <w:pPr>
        <w:spacing w:after="0"/>
        <w:ind w:left="0"/>
        <w:jc w:val="both"/>
      </w:pPr>
      <w:r>
        <w:rPr>
          <w:rFonts w:ascii="Times New Roman"/>
          <w:b w:val="false"/>
          <w:i w:val="false"/>
          <w:color w:val="000000"/>
          <w:sz w:val="28"/>
        </w:rPr>
        <w:t>
      по объему:</w:t>
      </w:r>
    </w:p>
    <w:bookmarkEnd w:id="69"/>
    <w:bookmarkStart w:name="z70" w:id="70"/>
    <w:p>
      <w:pPr>
        <w:spacing w:after="0"/>
        <w:ind w:left="0"/>
        <w:jc w:val="both"/>
      </w:pPr>
      <w:r>
        <w:rPr>
          <w:rFonts w:ascii="Times New Roman"/>
          <w:b w:val="false"/>
          <w:i w:val="false"/>
          <w:color w:val="000000"/>
          <w:sz w:val="28"/>
        </w:rPr>
        <w:t>
      kcн = Vmaxсут/Vcc,</w:t>
      </w:r>
    </w:p>
    <w:bookmarkEnd w:id="70"/>
    <w:bookmarkStart w:name="z71" w:id="71"/>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м³.</w:t>
      </w:r>
    </w:p>
    <w:bookmarkEnd w:id="71"/>
    <w:bookmarkStart w:name="z72" w:id="72"/>
    <w:p>
      <w:pPr>
        <w:spacing w:after="0"/>
        <w:ind w:left="0"/>
        <w:jc w:val="both"/>
      </w:pPr>
      <w:r>
        <w:rPr>
          <w:rFonts w:ascii="Times New Roman"/>
          <w:b w:val="false"/>
          <w:i w:val="false"/>
          <w:color w:val="000000"/>
          <w:sz w:val="28"/>
        </w:rPr>
        <w:t>
      по массе:</w:t>
      </w:r>
    </w:p>
    <w:bookmarkEnd w:id="72"/>
    <w:p>
      <w:pPr>
        <w:spacing w:after="0"/>
        <w:ind w:left="0"/>
        <w:jc w:val="both"/>
      </w:pPr>
      <w:r>
        <w:rPr>
          <w:rFonts w:ascii="Times New Roman"/>
          <w:b w:val="false"/>
          <w:i w:val="false"/>
          <w:color w:val="000000"/>
          <w:sz w:val="28"/>
        </w:rPr>
        <w:t>
      kcн = mmaxсут/mcc,</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таким образом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В случае расхождения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