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61ba" w14:textId="1f86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лекарственного средства, специализированного лечебного продукта дополнительно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XХXVI сессии Карагандинского областного маслихата от 29 июля 2015 года № 419. Зарегистрировано Департаментом юстиции Карагандинской области 6 августа 2015 года № 3360. Утратило силу решением Карагандинского областного маслихата от 25 февраля 2021 года № 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Карагандинского областного маслихата от 25.02.2021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"О местном государственном управлении и самоуправлении в Республике Казахстан",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Дополнительно предоставить отдельным категориям граждан, при амбулаторном лечении которых лекарственное средство отпускается бесплатно: лекарственное средство (по рецепту) гражданам с диагнозами: "анемия Блекфана-Даймонда", "Легочная артериальная гипертензия", "Эпилепсия", "Комбинированный клеточно-гуморальный иммунодефицит", "Хроническая идиопатическая тромбоцитопеническая пурпура".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Дополнительно предоставить отдельным категориям граждан, при амбулаторном лечении которых лекарственное средство (по рецепту) отпускается бесплатно: специализированный лечебный продукт гражданам с диагнозом: "Муковисцидоз".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решения возложить на постоянную комиссию областного маслихата по социально-культурному развитию и социальной защите населения (Адекенов С.М.).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 вводится в действие со дня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