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f653" w14:textId="a63f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Таласского района от 15 июля 2014 года № 265 "Об утверждении Регламента акимата Таласского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28 сентября 2015 года № 429. Зарегистрировано Департаментом юстиции Жамбылской области 6 ноября 2015 года № 2815. Утратило силу постановлением акимата Таласского района Жамбылской области от 18 апреля 2017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Таласского района Жамбылской области от 18.04.2017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Таласского района от 15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Таласского района" (Зарегистрировано в реестре государственной регистрации нормативных правовых актов № 2300, опубликованное 10 сентября 2014 года № 85 в газете "Талас тынысы")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акимата Таласского района,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"24. К проекту разработчиком в обязательном порядке прилагается пояснительная записка с обоснованием необходимости принятия данного проекта, социально-экономических последствий, в случае его принятия, предполагаемые финансовые затраты, связанные с его реализацией, а также сведения о том, какие акты акимата и акима ранее были приняты по данному вопросу, и как они исполнялись, а по проектам нормативных правовых актов кроме того прилагаются копия документа подтверждающего опубликование (распространение) в средствах массовой информации, включая интернет-ресурсы и копии экспертного заключения к нормативному правовому акту, затрагивающему интересы субъектов частного предпринимательства; копии соответствующих экспертных заключений, проведение которых предусмотрено действующим законодательством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исполняющего обязанности руководителя аппарата акима района Алтынкопова Улана Бауыржановича.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