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7af0" w14:textId="b0f7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Байзакского района Жамбылской области от 25 ноября 2015 года № 45-2. Зарегистрировано Департаментом юстиции Жамбылской области 02 декабря 2015 года № 2841. Утратило силу решением Байзакского районного маслихата от 16 марта 2016 года № 52-10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Байзакского районного маслихата Жамбылской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52-10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1-1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387 пунктом </w:t>
      </w:r>
      <w:r>
        <w:rPr>
          <w:rFonts w:ascii="Times New Roman"/>
          <w:b w:val="false"/>
          <w:i w:val="false"/>
          <w:color w:val="000000"/>
          <w:sz w:val="28"/>
        </w:rPr>
        <w:t>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444 Кодекса Республики Казахстан от 10 декабря 2008 года "О налогах и других обьязательных платежах в бюджет" (Налоговый кодекс)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 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