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415e" w14:textId="67b4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7 марта 2014 года №26-2 "Об утверждении Правил оказания жилищной помощи малообеспеченным семьям (гражданам) Байзакского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18 марта 2015 года № 37-11. Зарегистрировано Департаментом юстиции Жамбылской области 20 марта 2015 года № 2587. Утратило силу решением Байзакского районного маслихата Жамбылской области от 21 ноября 2022 года № 34-5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34-5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Байзакского районного маслихата от 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Байзакского района", (зарегистрировано в Реестре государственной регистрации нормативных правовых актов за № 2137, опубликованное в газете "Ауыл жаңалығы" - "Сельская новь" №29 (8163) от 28 марта 2014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 определения размера и порядка оказания жилищной помощи малообеспеченным семьям (гражданам) в Байзакском районе, утвержденных 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"7,88" заменить цифрами "7,74";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"22" заменить цифрами "24,4".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Байзакского районного маслихата "По вопросам территориально-экономического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Аширбеков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