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1717" w14:textId="4621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2016-2018 годы</w:t>
      </w:r>
    </w:p>
    <w:p>
      <w:pPr>
        <w:spacing w:after="0"/>
        <w:ind w:left="0"/>
        <w:jc w:val="both"/>
      </w:pPr>
      <w:r>
        <w:rPr>
          <w:rFonts w:ascii="Times New Roman"/>
          <w:b w:val="false"/>
          <w:i w:val="false"/>
          <w:color w:val="000000"/>
          <w:sz w:val="28"/>
        </w:rPr>
        <w:t>Решение маслихата Жамбылской области от 14 декабря 2015 года № 43-3. Зарегистрировано Департаментом юстиции Жамбылской области 23 декабря 2015 года № 2868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Бюджетного кодекса Республики Казахстан от 4 декабря 2008 года 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2016-2018 годы" от 30 ноября 2015 года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областной бюджет на 2016-2018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в том числе на 2016 год в следующих объемах: </w:t>
      </w:r>
      <w:r>
        <w:br/>
      </w:r>
      <w:r>
        <w:rPr>
          <w:rFonts w:ascii="Times New Roman"/>
          <w:b w:val="false"/>
          <w:i w:val="false"/>
          <w:color w:val="000000"/>
          <w:sz w:val="28"/>
        </w:rPr>
        <w:t>
      </w:t>
      </w:r>
      <w:r>
        <w:rPr>
          <w:rFonts w:ascii="Times New Roman"/>
          <w:b w:val="false"/>
          <w:i w:val="false"/>
          <w:color w:val="000000"/>
          <w:sz w:val="28"/>
        </w:rPr>
        <w:t xml:space="preserve">1) доходы – 191 252 835 тысяч тенге, в том числе: </w:t>
      </w:r>
      <w:r>
        <w:br/>
      </w:r>
      <w:r>
        <w:rPr>
          <w:rFonts w:ascii="Times New Roman"/>
          <w:b w:val="false"/>
          <w:i w:val="false"/>
          <w:color w:val="000000"/>
          <w:sz w:val="28"/>
        </w:rPr>
        <w:t>
      </w:t>
      </w:r>
      <w:r>
        <w:rPr>
          <w:rFonts w:ascii="Times New Roman"/>
          <w:b w:val="false"/>
          <w:i w:val="false"/>
          <w:color w:val="000000"/>
          <w:sz w:val="28"/>
        </w:rPr>
        <w:t xml:space="preserve"> налоговые поступления – 18 124 571 тысяч тенге;</w:t>
      </w:r>
      <w:r>
        <w:br/>
      </w:r>
      <w:r>
        <w:rPr>
          <w:rFonts w:ascii="Times New Roman"/>
          <w:b w:val="false"/>
          <w:i w:val="false"/>
          <w:color w:val="000000"/>
          <w:sz w:val="28"/>
        </w:rPr>
        <w:t>
      </w:t>
      </w:r>
      <w:r>
        <w:rPr>
          <w:rFonts w:ascii="Times New Roman"/>
          <w:b w:val="false"/>
          <w:i w:val="false"/>
          <w:color w:val="000000"/>
          <w:sz w:val="28"/>
        </w:rPr>
        <w:t xml:space="preserve"> неналоговые поступления – 1 647 271 тысяч тенге; </w:t>
      </w:r>
      <w:r>
        <w:br/>
      </w:r>
      <w:r>
        <w:rPr>
          <w:rFonts w:ascii="Times New Roman"/>
          <w:b w:val="false"/>
          <w:i w:val="false"/>
          <w:color w:val="000000"/>
          <w:sz w:val="28"/>
        </w:rPr>
        <w:t>
      </w:t>
      </w:r>
      <w:r>
        <w:rPr>
          <w:rFonts w:ascii="Times New Roman"/>
          <w:b w:val="false"/>
          <w:i w:val="false"/>
          <w:color w:val="000000"/>
          <w:sz w:val="28"/>
        </w:rPr>
        <w:t xml:space="preserve"> поступления от продажи основного капитала – 51 639 тысяч тенге;</w:t>
      </w:r>
      <w:r>
        <w:br/>
      </w:r>
      <w:r>
        <w:rPr>
          <w:rFonts w:ascii="Times New Roman"/>
          <w:b w:val="false"/>
          <w:i w:val="false"/>
          <w:color w:val="000000"/>
          <w:sz w:val="28"/>
        </w:rPr>
        <w:t>
      </w:t>
      </w:r>
      <w:r>
        <w:rPr>
          <w:rFonts w:ascii="Times New Roman"/>
          <w:b w:val="false"/>
          <w:i w:val="false"/>
          <w:color w:val="000000"/>
          <w:sz w:val="28"/>
        </w:rPr>
        <w:t xml:space="preserve"> поступления трансфертов – 171 429 354 тысяч тенге; </w:t>
      </w:r>
      <w:r>
        <w:br/>
      </w:r>
      <w:r>
        <w:rPr>
          <w:rFonts w:ascii="Times New Roman"/>
          <w:b w:val="false"/>
          <w:i w:val="false"/>
          <w:color w:val="000000"/>
          <w:sz w:val="28"/>
        </w:rPr>
        <w:t>
      </w:t>
      </w:r>
      <w:r>
        <w:rPr>
          <w:rFonts w:ascii="Times New Roman"/>
          <w:b w:val="false"/>
          <w:i w:val="false"/>
          <w:color w:val="000000"/>
          <w:sz w:val="28"/>
        </w:rPr>
        <w:t>2) затраты – 190 634 615 тысяч тенге;</w:t>
      </w:r>
      <w:r>
        <w:br/>
      </w:r>
      <w:r>
        <w:rPr>
          <w:rFonts w:ascii="Times New Roman"/>
          <w:b w:val="false"/>
          <w:i w:val="false"/>
          <w:color w:val="000000"/>
          <w:sz w:val="28"/>
        </w:rPr>
        <w:t>
      </w:t>
      </w:r>
      <w:r>
        <w:rPr>
          <w:rFonts w:ascii="Times New Roman"/>
          <w:b w:val="false"/>
          <w:i w:val="false"/>
          <w:color w:val="000000"/>
          <w:sz w:val="28"/>
        </w:rPr>
        <w:t xml:space="preserve">3) чистое бюджетное кредитование – 10 550 816 тысяч тенге; </w:t>
      </w:r>
      <w:r>
        <w:br/>
      </w:r>
      <w:r>
        <w:rPr>
          <w:rFonts w:ascii="Times New Roman"/>
          <w:b w:val="false"/>
          <w:i w:val="false"/>
          <w:color w:val="000000"/>
          <w:sz w:val="28"/>
        </w:rPr>
        <w:t>
      </w:t>
      </w:r>
      <w:r>
        <w:rPr>
          <w:rFonts w:ascii="Times New Roman"/>
          <w:b w:val="false"/>
          <w:i w:val="false"/>
          <w:color w:val="000000"/>
          <w:sz w:val="28"/>
        </w:rPr>
        <w:t xml:space="preserve"> бюджетные кредиты – 9 420 591 тысяч тенге;</w:t>
      </w:r>
      <w:r>
        <w:br/>
      </w:r>
      <w:r>
        <w:rPr>
          <w:rFonts w:ascii="Times New Roman"/>
          <w:b w:val="false"/>
          <w:i w:val="false"/>
          <w:color w:val="000000"/>
          <w:sz w:val="28"/>
        </w:rPr>
        <w:t>
      </w:t>
      </w:r>
      <w:r>
        <w:rPr>
          <w:rFonts w:ascii="Times New Roman"/>
          <w:b w:val="false"/>
          <w:i w:val="false"/>
          <w:color w:val="000000"/>
          <w:sz w:val="28"/>
        </w:rPr>
        <w:t xml:space="preserve"> погашение бюджетных кредитов – 822 509 тысяч тенге; </w:t>
      </w:r>
      <w:r>
        <w:br/>
      </w:r>
      <w:r>
        <w:rPr>
          <w:rFonts w:ascii="Times New Roman"/>
          <w:b w:val="false"/>
          <w:i w:val="false"/>
          <w:color w:val="000000"/>
          <w:sz w:val="28"/>
        </w:rPr>
        <w:t>
      </w:t>
      </w:r>
      <w:r>
        <w:rPr>
          <w:rFonts w:ascii="Times New Roman"/>
          <w:b w:val="false"/>
          <w:i w:val="false"/>
          <w:color w:val="000000"/>
          <w:sz w:val="28"/>
        </w:rPr>
        <w:t xml:space="preserve">4) сальдо по операциям с финансовыми активами– 577 026 тысяч тенге: </w:t>
      </w:r>
      <w:r>
        <w:br/>
      </w:r>
      <w:r>
        <w:rPr>
          <w:rFonts w:ascii="Times New Roman"/>
          <w:b w:val="false"/>
          <w:i w:val="false"/>
          <w:color w:val="000000"/>
          <w:sz w:val="28"/>
        </w:rPr>
        <w:t>
      </w:t>
      </w:r>
      <w:r>
        <w:rPr>
          <w:rFonts w:ascii="Times New Roman"/>
          <w:b w:val="false"/>
          <w:i w:val="false"/>
          <w:color w:val="000000"/>
          <w:sz w:val="28"/>
        </w:rPr>
        <w:t xml:space="preserve"> приобретение финансовых активов – 577 026 тысяч тенге;</w:t>
      </w:r>
      <w:r>
        <w:br/>
      </w:r>
      <w:r>
        <w:rPr>
          <w:rFonts w:ascii="Times New Roman"/>
          <w:b w:val="false"/>
          <w:i w:val="false"/>
          <w:color w:val="000000"/>
          <w:sz w:val="28"/>
        </w:rPr>
        <w:t>
      </w:t>
      </w:r>
      <w:r>
        <w:rPr>
          <w:rFonts w:ascii="Times New Roman"/>
          <w:b w:val="false"/>
          <w:i w:val="false"/>
          <w:color w:val="000000"/>
          <w:sz w:val="28"/>
        </w:rPr>
        <w:t xml:space="preserve"> поступления от продажи финансовых активов государства – 0 тысяч тенге; </w:t>
      </w:r>
      <w:r>
        <w:br/>
      </w:r>
      <w:r>
        <w:rPr>
          <w:rFonts w:ascii="Times New Roman"/>
          <w:b w:val="false"/>
          <w:i w:val="false"/>
          <w:color w:val="000000"/>
          <w:sz w:val="28"/>
        </w:rPr>
        <w:t>
      </w:t>
      </w:r>
      <w:r>
        <w:rPr>
          <w:rFonts w:ascii="Times New Roman"/>
          <w:b w:val="false"/>
          <w:i w:val="false"/>
          <w:color w:val="000000"/>
          <w:sz w:val="28"/>
        </w:rPr>
        <w:t>5) дефицит бюджета (профицит) – -10 509 622 тысяч тенге;</w:t>
      </w:r>
      <w:r>
        <w:br/>
      </w:r>
      <w:r>
        <w:rPr>
          <w:rFonts w:ascii="Times New Roman"/>
          <w:b w:val="false"/>
          <w:i w:val="false"/>
          <w:color w:val="000000"/>
          <w:sz w:val="28"/>
        </w:rPr>
        <w:t>
      </w:t>
      </w:r>
      <w:r>
        <w:rPr>
          <w:rFonts w:ascii="Times New Roman"/>
          <w:b w:val="false"/>
          <w:i w:val="false"/>
          <w:color w:val="000000"/>
          <w:sz w:val="28"/>
        </w:rPr>
        <w:t xml:space="preserve">6) финансирование дефицита бюджета (использование профицита) – 10 509 622 тысяч тенге. </w:t>
      </w:r>
      <w:r>
        <w:br/>
      </w:r>
      <w:r>
        <w:rPr>
          <w:rFonts w:ascii="Times New Roman"/>
          <w:b w:val="false"/>
          <w:i w:val="false"/>
          <w:color w:val="000000"/>
          <w:sz w:val="28"/>
        </w:rPr>
        <w:t>
      Используемые остатки бюджетных средств - 271 007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Жамбылской области от 24.02.2016 </w:t>
      </w:r>
      <w:r>
        <w:rPr>
          <w:rFonts w:ascii="Times New Roman"/>
          <w:b w:val="false"/>
          <w:i w:val="false"/>
          <w:color w:val="ff0000"/>
          <w:sz w:val="28"/>
        </w:rPr>
        <w:t>№ 46-5</w:t>
      </w:r>
      <w:r>
        <w:rPr>
          <w:rFonts w:ascii="Times New Roman"/>
          <w:b w:val="false"/>
          <w:i w:val="false"/>
          <w:color w:val="ff0000"/>
          <w:sz w:val="28"/>
        </w:rPr>
        <w:t xml:space="preserve">; 29.04.2016 </w:t>
      </w:r>
      <w:r>
        <w:rPr>
          <w:rFonts w:ascii="Times New Roman"/>
          <w:b w:val="false"/>
          <w:i w:val="false"/>
          <w:color w:val="ff0000"/>
          <w:sz w:val="28"/>
        </w:rPr>
        <w:t>№ 2-2</w:t>
      </w:r>
      <w:r>
        <w:rPr>
          <w:rFonts w:ascii="Times New Roman"/>
          <w:b w:val="false"/>
          <w:i w:val="false"/>
          <w:color w:val="ff0000"/>
          <w:sz w:val="28"/>
        </w:rPr>
        <w:t xml:space="preserve">; 04.07.2016 </w:t>
      </w:r>
      <w:r>
        <w:rPr>
          <w:rFonts w:ascii="Times New Roman"/>
          <w:b w:val="false"/>
          <w:i w:val="false"/>
          <w:color w:val="ff0000"/>
          <w:sz w:val="28"/>
        </w:rPr>
        <w:t>№ 3-7</w:t>
      </w:r>
      <w:r>
        <w:rPr>
          <w:rFonts w:ascii="Times New Roman"/>
          <w:b w:val="false"/>
          <w:i w:val="false"/>
          <w:color w:val="ff0000"/>
          <w:sz w:val="28"/>
        </w:rPr>
        <w:t xml:space="preserve">; 07.10.2016 </w:t>
      </w:r>
      <w:r>
        <w:rPr>
          <w:rFonts w:ascii="Times New Roman"/>
          <w:b w:val="false"/>
          <w:i w:val="false"/>
          <w:color w:val="ff0000"/>
          <w:sz w:val="28"/>
        </w:rPr>
        <w:t>№ 5-6</w:t>
      </w:r>
      <w:r>
        <w:rPr>
          <w:rFonts w:ascii="Times New Roman"/>
          <w:b w:val="false"/>
          <w:i w:val="false"/>
          <w:color w:val="ff0000"/>
          <w:sz w:val="28"/>
        </w:rPr>
        <w:t xml:space="preserve">; 21.11.2016 </w:t>
      </w:r>
      <w:r>
        <w:rPr>
          <w:rFonts w:ascii="Times New Roman"/>
          <w:b w:val="false"/>
          <w:i w:val="false"/>
          <w:color w:val="ff0000"/>
          <w:sz w:val="28"/>
        </w:rPr>
        <w:t>№ 6-2</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 xml:space="preserve">2. Установить на 2016 год объемы субвенций, передаваемых из областного бюджета в городской и районные бюджеты в сумме 51 141 313 тысяч тенге: </w:t>
      </w:r>
      <w:r>
        <w:br/>
      </w:r>
      <w:r>
        <w:rPr>
          <w:rFonts w:ascii="Times New Roman"/>
          <w:b w:val="false"/>
          <w:i w:val="false"/>
          <w:color w:val="000000"/>
          <w:sz w:val="28"/>
        </w:rPr>
        <w:t>
      </w:t>
      </w:r>
      <w:r>
        <w:rPr>
          <w:rFonts w:ascii="Times New Roman"/>
          <w:b w:val="false"/>
          <w:i w:val="false"/>
          <w:color w:val="000000"/>
          <w:sz w:val="28"/>
        </w:rPr>
        <w:t>Байзакскому району – 4 708 896 тысяч тенге;</w:t>
      </w:r>
      <w:r>
        <w:br/>
      </w:r>
      <w:r>
        <w:rPr>
          <w:rFonts w:ascii="Times New Roman"/>
          <w:b w:val="false"/>
          <w:i w:val="false"/>
          <w:color w:val="000000"/>
          <w:sz w:val="28"/>
        </w:rPr>
        <w:t>
      </w:t>
      </w:r>
      <w:r>
        <w:rPr>
          <w:rFonts w:ascii="Times New Roman"/>
          <w:b w:val="false"/>
          <w:i w:val="false"/>
          <w:color w:val="000000"/>
          <w:sz w:val="28"/>
        </w:rPr>
        <w:t xml:space="preserve"> Жамбылскому району – 3 956 520 тысяч тенге;</w:t>
      </w:r>
      <w:r>
        <w:br/>
      </w:r>
      <w:r>
        <w:rPr>
          <w:rFonts w:ascii="Times New Roman"/>
          <w:b w:val="false"/>
          <w:i w:val="false"/>
          <w:color w:val="000000"/>
          <w:sz w:val="28"/>
        </w:rPr>
        <w:t>
      </w:t>
      </w:r>
      <w:r>
        <w:rPr>
          <w:rFonts w:ascii="Times New Roman"/>
          <w:b w:val="false"/>
          <w:i w:val="false"/>
          <w:color w:val="000000"/>
          <w:sz w:val="28"/>
        </w:rPr>
        <w:t xml:space="preserve"> Жуалынскому району – 4 136 799 тысяч тенге;</w:t>
      </w:r>
      <w:r>
        <w:br/>
      </w:r>
      <w:r>
        <w:rPr>
          <w:rFonts w:ascii="Times New Roman"/>
          <w:b w:val="false"/>
          <w:i w:val="false"/>
          <w:color w:val="000000"/>
          <w:sz w:val="28"/>
        </w:rPr>
        <w:t>
      </w:t>
      </w:r>
      <w:r>
        <w:rPr>
          <w:rFonts w:ascii="Times New Roman"/>
          <w:b w:val="false"/>
          <w:i w:val="false"/>
          <w:color w:val="000000"/>
          <w:sz w:val="28"/>
        </w:rPr>
        <w:t xml:space="preserve"> Кордайскому району – 4 850 079 тысяч тенге;</w:t>
      </w:r>
      <w:r>
        <w:br/>
      </w:r>
      <w:r>
        <w:rPr>
          <w:rFonts w:ascii="Times New Roman"/>
          <w:b w:val="false"/>
          <w:i w:val="false"/>
          <w:color w:val="000000"/>
          <w:sz w:val="28"/>
        </w:rPr>
        <w:t>
      </w:t>
      </w:r>
      <w:r>
        <w:rPr>
          <w:rFonts w:ascii="Times New Roman"/>
          <w:b w:val="false"/>
          <w:i w:val="false"/>
          <w:color w:val="000000"/>
          <w:sz w:val="28"/>
        </w:rPr>
        <w:t xml:space="preserve"> Меркенскому району – 3 953 408 тысяч тенге;</w:t>
      </w:r>
      <w:r>
        <w:br/>
      </w:r>
      <w:r>
        <w:rPr>
          <w:rFonts w:ascii="Times New Roman"/>
          <w:b w:val="false"/>
          <w:i w:val="false"/>
          <w:color w:val="000000"/>
          <w:sz w:val="28"/>
        </w:rPr>
        <w:t>
      </w:t>
      </w:r>
      <w:r>
        <w:rPr>
          <w:rFonts w:ascii="Times New Roman"/>
          <w:b w:val="false"/>
          <w:i w:val="false"/>
          <w:color w:val="000000"/>
          <w:sz w:val="28"/>
        </w:rPr>
        <w:t xml:space="preserve"> Мойынкумскому району – 2 648 650 тысяч тенге;</w:t>
      </w:r>
      <w:r>
        <w:br/>
      </w:r>
      <w:r>
        <w:rPr>
          <w:rFonts w:ascii="Times New Roman"/>
          <w:b w:val="false"/>
          <w:i w:val="false"/>
          <w:color w:val="000000"/>
          <w:sz w:val="28"/>
        </w:rPr>
        <w:t>
      </w:t>
      </w:r>
      <w:r>
        <w:rPr>
          <w:rFonts w:ascii="Times New Roman"/>
          <w:b w:val="false"/>
          <w:i w:val="false"/>
          <w:color w:val="000000"/>
          <w:sz w:val="28"/>
        </w:rPr>
        <w:t xml:space="preserve"> Сарысускому району – 3 787 106 тысяч тенге;</w:t>
      </w:r>
      <w:r>
        <w:br/>
      </w:r>
      <w:r>
        <w:rPr>
          <w:rFonts w:ascii="Times New Roman"/>
          <w:b w:val="false"/>
          <w:i w:val="false"/>
          <w:color w:val="000000"/>
          <w:sz w:val="28"/>
        </w:rPr>
        <w:t>
      </w:t>
      </w:r>
      <w:r>
        <w:rPr>
          <w:rFonts w:ascii="Times New Roman"/>
          <w:b w:val="false"/>
          <w:i w:val="false"/>
          <w:color w:val="000000"/>
          <w:sz w:val="28"/>
        </w:rPr>
        <w:t xml:space="preserve"> Таласскому району – 3 738 836 тысяч тенге;</w:t>
      </w:r>
      <w:r>
        <w:br/>
      </w:r>
      <w:r>
        <w:rPr>
          <w:rFonts w:ascii="Times New Roman"/>
          <w:b w:val="false"/>
          <w:i w:val="false"/>
          <w:color w:val="000000"/>
          <w:sz w:val="28"/>
        </w:rPr>
        <w:t>
      </w:t>
      </w:r>
      <w:r>
        <w:rPr>
          <w:rFonts w:ascii="Times New Roman"/>
          <w:b w:val="false"/>
          <w:i w:val="false"/>
          <w:color w:val="000000"/>
          <w:sz w:val="28"/>
        </w:rPr>
        <w:t xml:space="preserve"> району Т.Рыскулова – 2 958 057 тысяч тенге;</w:t>
      </w:r>
      <w:r>
        <w:br/>
      </w:r>
      <w:r>
        <w:rPr>
          <w:rFonts w:ascii="Times New Roman"/>
          <w:b w:val="false"/>
          <w:i w:val="false"/>
          <w:color w:val="000000"/>
          <w:sz w:val="28"/>
        </w:rPr>
        <w:t>
      </w:t>
      </w:r>
      <w:r>
        <w:rPr>
          <w:rFonts w:ascii="Times New Roman"/>
          <w:b w:val="false"/>
          <w:i w:val="false"/>
          <w:color w:val="000000"/>
          <w:sz w:val="28"/>
        </w:rPr>
        <w:t xml:space="preserve"> Шускому району – 4 815 817 тысяч тенге;</w:t>
      </w:r>
      <w:r>
        <w:br/>
      </w:r>
      <w:r>
        <w:rPr>
          <w:rFonts w:ascii="Times New Roman"/>
          <w:b w:val="false"/>
          <w:i w:val="false"/>
          <w:color w:val="000000"/>
          <w:sz w:val="28"/>
        </w:rPr>
        <w:t>
      </w:t>
      </w:r>
      <w:r>
        <w:rPr>
          <w:rFonts w:ascii="Times New Roman"/>
          <w:b w:val="false"/>
          <w:i w:val="false"/>
          <w:color w:val="000000"/>
          <w:sz w:val="28"/>
        </w:rPr>
        <w:t xml:space="preserve"> городу Тараз – 11 587 145 тысяч тенге. </w:t>
      </w:r>
      <w:r>
        <w:br/>
      </w:r>
      <w:r>
        <w:rPr>
          <w:rFonts w:ascii="Times New Roman"/>
          <w:b w:val="false"/>
          <w:i w:val="false"/>
          <w:color w:val="000000"/>
          <w:sz w:val="28"/>
        </w:rPr>
        <w:t>
      </w:t>
      </w:r>
      <w:r>
        <w:rPr>
          <w:rFonts w:ascii="Times New Roman"/>
          <w:b w:val="false"/>
          <w:i w:val="false"/>
          <w:color w:val="000000"/>
          <w:sz w:val="28"/>
        </w:rPr>
        <w:t>3. В областном бюджете на 2016 год бюджетам районов и города Тараз предусмотрены целевые текущие трансферты за счет средств республиканского бюджета, распределение которых определяются на основании постановления акимата Жамбылской области:</w:t>
      </w:r>
      <w:r>
        <w:br/>
      </w:r>
      <w:r>
        <w:rPr>
          <w:rFonts w:ascii="Times New Roman"/>
          <w:b w:val="false"/>
          <w:i w:val="false"/>
          <w:color w:val="000000"/>
          <w:sz w:val="28"/>
        </w:rPr>
        <w:t>
      </w:t>
      </w:r>
      <w:r>
        <w:rPr>
          <w:rFonts w:ascii="Times New Roman"/>
          <w:b w:val="false"/>
          <w:i w:val="false"/>
          <w:color w:val="000000"/>
          <w:sz w:val="28"/>
        </w:rPr>
        <w:t>1) на оплату труда гражданским служащим, работникам организаций, содержащихся за счет средств государственного бюджета, работникам казенных предприятий по новой модели системы оплаты труда и с учетом ежемесячной надбавки за особые условия труда к должностным окладам в размере 10 процентов;</w:t>
      </w:r>
      <w:r>
        <w:br/>
      </w:r>
      <w:r>
        <w:rPr>
          <w:rFonts w:ascii="Times New Roman"/>
          <w:b w:val="false"/>
          <w:i w:val="false"/>
          <w:color w:val="000000"/>
          <w:sz w:val="28"/>
        </w:rPr>
        <w:t>
      </w:t>
      </w:r>
      <w:r>
        <w:rPr>
          <w:rFonts w:ascii="Times New Roman"/>
          <w:b w:val="false"/>
          <w:i w:val="false"/>
          <w:color w:val="000000"/>
          <w:sz w:val="28"/>
        </w:rPr>
        <w:t>2) на повышение уровня оплаты труда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3)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w:t>
      </w:r>
      <w:r>
        <w:rPr>
          <w:rFonts w:ascii="Times New Roman"/>
          <w:b w:val="false"/>
          <w:i w:val="false"/>
          <w:color w:val="000000"/>
          <w:sz w:val="28"/>
        </w:rPr>
        <w:t>4) на внедрение обусловленной денежной помощи по проекту Өрлеу;</w:t>
      </w:r>
      <w:r>
        <w:br/>
      </w:r>
      <w:r>
        <w:rPr>
          <w:rFonts w:ascii="Times New Roman"/>
          <w:b w:val="false"/>
          <w:i w:val="false"/>
          <w:color w:val="000000"/>
          <w:sz w:val="28"/>
        </w:rPr>
        <w:t>
      </w:t>
      </w:r>
      <w:r>
        <w:rPr>
          <w:rFonts w:ascii="Times New Roman"/>
          <w:b w:val="false"/>
          <w:i w:val="false"/>
          <w:color w:val="000000"/>
          <w:sz w:val="28"/>
        </w:rPr>
        <w:t>5) на введение стандартов специальных социальных услуг;</w:t>
      </w:r>
      <w:r>
        <w:br/>
      </w:r>
      <w:r>
        <w:rPr>
          <w:rFonts w:ascii="Times New Roman"/>
          <w:b w:val="false"/>
          <w:i w:val="false"/>
          <w:color w:val="000000"/>
          <w:sz w:val="28"/>
        </w:rPr>
        <w:t>
      </w:t>
      </w:r>
      <w:r>
        <w:rPr>
          <w:rFonts w:ascii="Times New Roman"/>
          <w:b w:val="false"/>
          <w:i w:val="false"/>
          <w:color w:val="000000"/>
          <w:sz w:val="28"/>
        </w:rPr>
        <w:t>6) реализацию Плана мероприятий по обеспечению прав и улучшению качества жизни инвалидов;</w:t>
      </w:r>
      <w:r>
        <w:br/>
      </w:r>
      <w:r>
        <w:rPr>
          <w:rFonts w:ascii="Times New Roman"/>
          <w:b w:val="false"/>
          <w:i w:val="false"/>
          <w:color w:val="000000"/>
          <w:sz w:val="28"/>
        </w:rPr>
        <w:t>
      </w:t>
      </w:r>
      <w:r>
        <w:rPr>
          <w:rFonts w:ascii="Times New Roman"/>
          <w:b w:val="false"/>
          <w:i w:val="false"/>
          <w:color w:val="000000"/>
          <w:sz w:val="28"/>
        </w:rPr>
        <w:t>7)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xml:space="preserve">4. Предусмотреть в областном бюджете на 2016 год за счет средств республиканского бюджета бюджетам районов и города Тараз целевые трансферты на развитие, распределение которых определяются на основании постановления акимата Жамбылской области: </w:t>
      </w:r>
      <w:r>
        <w:br/>
      </w:r>
      <w:r>
        <w:rPr>
          <w:rFonts w:ascii="Times New Roman"/>
          <w:b w:val="false"/>
          <w:i w:val="false"/>
          <w:color w:val="000000"/>
          <w:sz w:val="28"/>
        </w:rPr>
        <w:t>
      </w:t>
      </w:r>
      <w:r>
        <w:rPr>
          <w:rFonts w:ascii="Times New Roman"/>
          <w:b w:val="false"/>
          <w:i w:val="false"/>
          <w:color w:val="000000"/>
          <w:sz w:val="28"/>
        </w:rPr>
        <w:t>1) на строительство и реконструкцию объектов образования;</w:t>
      </w:r>
      <w:r>
        <w:br/>
      </w:r>
      <w:r>
        <w:rPr>
          <w:rFonts w:ascii="Times New Roman"/>
          <w:b w:val="false"/>
          <w:i w:val="false"/>
          <w:color w:val="000000"/>
          <w:sz w:val="28"/>
        </w:rPr>
        <w:t>
      </w:t>
      </w:r>
      <w:r>
        <w:rPr>
          <w:rFonts w:ascii="Times New Roman"/>
          <w:b w:val="false"/>
          <w:i w:val="false"/>
          <w:color w:val="000000"/>
          <w:sz w:val="28"/>
        </w:rPr>
        <w:t>2) на развитие системы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3) на проектирование, развитие, и (или) обустройство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xml:space="preserve">5. В областном бюджете на 2016 год за счет кредитов из республиканского бюджета бюджетам районов и города Тараз предусмотрены кредиты на проектирование и (или) строительство жилья, на реализацию мер социальной поддержки специалистов, на содействие развитию предпринимательства в моногородах, распределение которых определяются на основании постановления акимата Жамбылской области. </w:t>
      </w:r>
      <w:r>
        <w:br/>
      </w:r>
      <w:r>
        <w:rPr>
          <w:rFonts w:ascii="Times New Roman"/>
          <w:b w:val="false"/>
          <w:i w:val="false"/>
          <w:color w:val="000000"/>
          <w:sz w:val="28"/>
        </w:rPr>
        <w:t>
      </w:t>
      </w:r>
      <w:r>
        <w:rPr>
          <w:rFonts w:ascii="Times New Roman"/>
          <w:b w:val="false"/>
          <w:i w:val="false"/>
          <w:color w:val="000000"/>
          <w:sz w:val="28"/>
        </w:rPr>
        <w:t>6. В областном бюджете на 2016 год за счет средств областного бюджета бюджетам районов и города Тараз предусмотрены целевые текущие трансферты и трансферты на развитие, распределение которых определяются на основании постановления акимата Жамбылской области.</w:t>
      </w:r>
      <w:r>
        <w:br/>
      </w:r>
      <w:r>
        <w:rPr>
          <w:rFonts w:ascii="Times New Roman"/>
          <w:b w:val="false"/>
          <w:i w:val="false"/>
          <w:color w:val="000000"/>
          <w:sz w:val="28"/>
        </w:rPr>
        <w:t>
      </w:t>
      </w:r>
      <w:r>
        <w:rPr>
          <w:rFonts w:ascii="Times New Roman"/>
          <w:b w:val="false"/>
          <w:i w:val="false"/>
          <w:color w:val="000000"/>
          <w:sz w:val="28"/>
        </w:rPr>
        <w:t xml:space="preserve">7. Утвердить резерв местного исполнительного органа области на 2016 год в объеме 364 000 тысяч тенге. </w:t>
      </w:r>
      <w:r>
        <w:br/>
      </w:r>
      <w:r>
        <w:rPr>
          <w:rFonts w:ascii="Times New Roman"/>
          <w:b w:val="false"/>
          <w:i w:val="false"/>
          <w:color w:val="000000"/>
          <w:sz w:val="28"/>
        </w:rPr>
        <w:t>
      </w:t>
      </w:r>
      <w:r>
        <w:rPr>
          <w:rFonts w:ascii="Times New Roman"/>
          <w:b w:val="false"/>
          <w:i w:val="false"/>
          <w:color w:val="000000"/>
          <w:sz w:val="28"/>
        </w:rPr>
        <w:t xml:space="preserve">8. Утвердить перечень местных бюджетных программ, не подлежащих секвестру в процессе исполнения местных бюджетов на 2016 год,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Утвердить трансферты органам местного самоуправления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9-1. Учесть поступления от выпуска государственных ценных бумаг,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сумме 3 000 000 тыс. тенге на реализацию бюджетных инвестиционных проектов области в 2016 году согласно приложения 6.</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маслихата Жамбылской области от 04.07.2016 </w:t>
      </w:r>
      <w:r>
        <w:rPr>
          <w:rFonts w:ascii="Times New Roman"/>
          <w:b w:val="false"/>
          <w:i w:val="false"/>
          <w:color w:val="ff0000"/>
          <w:sz w:val="28"/>
        </w:rPr>
        <w:t>№ 3-7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10. Контроль за исполнением и публикацию на интернет-ресурсе данного решения возложить на постоянную комиссию областного маслихата по вопросам экономики, финансов, бюджета и развития местного самоуправления.</w:t>
      </w:r>
      <w:r>
        <w:br/>
      </w:r>
      <w:r>
        <w:rPr>
          <w:rFonts w:ascii="Times New Roman"/>
          <w:b w:val="false"/>
          <w:i w:val="false"/>
          <w:color w:val="000000"/>
          <w:sz w:val="28"/>
        </w:rPr>
        <w:t>
      </w:t>
      </w:r>
      <w:r>
        <w:rPr>
          <w:rFonts w:ascii="Times New Roman"/>
          <w:b w:val="false"/>
          <w:i w:val="false"/>
          <w:color w:val="000000"/>
          <w:sz w:val="28"/>
        </w:rPr>
        <w:t xml:space="preserve">11. Настоящее решение подлежит государственной регистрации в органах юстиции, решение вводится в действие со дня первого официального опубликования и распространяется на отношения, возникшие 1 января 2016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областного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Едильбаев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Жамбылского</w:t>
            </w:r>
            <w:r>
              <w:br/>
            </w:r>
            <w:r>
              <w:rPr>
                <w:rFonts w:ascii="Times New Roman"/>
                <w:b w:val="false"/>
                <w:i w:val="false"/>
                <w:color w:val="000000"/>
                <w:sz w:val="20"/>
              </w:rPr>
              <w:t>областного маслихата № 43-3</w:t>
            </w:r>
            <w:r>
              <w:br/>
            </w:r>
            <w:r>
              <w:rPr>
                <w:rFonts w:ascii="Times New Roman"/>
                <w:b w:val="false"/>
                <w:i w:val="false"/>
                <w:color w:val="000000"/>
                <w:sz w:val="20"/>
              </w:rPr>
              <w:t>от 14 декабря 2015 года</w:t>
            </w:r>
          </w:p>
        </w:tc>
      </w:tr>
    </w:tbl>
    <w:bookmarkStart w:name="z57" w:id="0"/>
    <w:p>
      <w:pPr>
        <w:spacing w:after="0"/>
        <w:ind w:left="0"/>
        <w:jc w:val="left"/>
      </w:pPr>
      <w:r>
        <w:rPr>
          <w:rFonts w:ascii="Times New Roman"/>
          <w:b/>
          <w:i w:val="false"/>
          <w:color w:val="000000"/>
        </w:rPr>
        <w:t xml:space="preserve"> Областной бюджет на 2016 год</w:t>
      </w:r>
    </w:p>
    <w:bookmarkEnd w:id="0"/>
    <w:p>
      <w:pPr>
        <w:spacing w:after="0"/>
        <w:ind w:left="0"/>
        <w:jc w:val="left"/>
      </w:pPr>
      <w:r>
        <w:rPr>
          <w:rFonts w:ascii="Times New Roman"/>
          <w:b w:val="false"/>
          <w:i w:val="false"/>
          <w:color w:val="ff0000"/>
          <w:sz w:val="28"/>
        </w:rPr>
        <w:t xml:space="preserve">      Сноска. Приложение 1 – в редакции решения маслихата Жамбылской области от 21.11.2016 </w:t>
      </w:r>
      <w:r>
        <w:rPr>
          <w:rFonts w:ascii="Times New Roman"/>
          <w:b w:val="false"/>
          <w:i w:val="false"/>
          <w:color w:val="ff0000"/>
          <w:sz w:val="28"/>
        </w:rPr>
        <w:t>№ 6-2</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821"/>
        <w:gridCol w:w="479"/>
        <w:gridCol w:w="6955"/>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Наименование</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191 252 835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18 124 571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9 107 107</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9 107 107</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7 120 966</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7 120 966</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1 896 498</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1 896 498</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1 647 271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 на государственные пакеты акций, находящиеся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на доли участия в юридических лицах, находящиеся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32 954</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Вознаграждения по кредитам, выданным из государственного бюджета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800 315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800 315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796 415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796 415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171 429 354</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нижестоящих органов государственного управления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169 329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районных (городских) бюджетов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169 329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171 260 025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республиканского бюджета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171 260 025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53"/>
        <w:gridCol w:w="953"/>
        <w:gridCol w:w="6806"/>
        <w:gridCol w:w="2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190 634 615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3 162 606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824 954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639 543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и проведение выборов акимов городов районного значения, сел, поселков, сельских округов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Ассамблеи народа Казахстана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Ревизионная комиссия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242 877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ревизионной комиссии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241 610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1 029 421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122 478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имущества в коммунальную собственность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785 900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экономики и бюджетного планирования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делам религий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сфере религиозной деятельности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Изучение и анализ религиозной ситуации в регионе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814 313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 транспорта и коммуникаций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575 245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территориальной обороны и территориальная оборона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гражданской обороны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Предупреждение и ликвидация чрезвычайных ситуаций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5 902 437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Исполнительный орган внутренних дел, финансируемый из областного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5 864 149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4 775 710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Поощрение граждан, участвующих в охране общественного порядка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935 120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размещению лиц, не имеющих определенного места жительства и документов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35 121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содержания лиц, арестованных в административном порядке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содержания служебных животных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органов внутренних дел</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содержание штатной численности отделов регистрации актов гражданского состояния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24 986 675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6 545 160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6 545 160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дошкольного воспитания и обучения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2 611 615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по специальным образовательным учебным программам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1 642 043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903 108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создание цифровой образовательной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4 457 024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начального, основного среднего и общего 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4 452 024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начального, основного среднего и общего 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1 797 367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 и юношества по спорту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1 351 285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446 082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432 505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432 505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6 134 048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6 134 048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технического и профессионального, послесреднего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Повышение квалификации и переподготовка кадров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1 339 152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181 274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Реабилитация и социальная адаптация детей и подростков с проблемами в развитии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Присуждение грантов областным государственным учреждениям образования за высокие показатели работы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Методическая работа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61 623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56 259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707 432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Здравоохранение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39 478 691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стационарной и стационарозамещающей медицинской помощи субъектами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1 048 832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охране материнства и детства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Пропаганда здорового образа жизни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тест-систем для проведения дозорного эпидемиологического надзора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11 325 817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5 992 121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больных туберкулезом противотуберкулезными 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293 534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больных диабетом противодиабетическими 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680 148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онкогематологических больных химиопрепаратами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органов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559 358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факторами свертывания крови больных гемофилией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и хранение вакцин и других медицинских иммунобиологических препаратов для проведения иммунопрофилактики населения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1 914 772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тромболитическими препаратами больных с острым инфарктом миокарда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1 331 605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21 270 170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954 886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скрининговых исследований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19 422 489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737 526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1 562 230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1 518 649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Областные базы спецмедснабжения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2 015 451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по профилактике и борьбе со СПИД в Республике Казахстан</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Информационно-аналитические услуги в области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медицинских и фармацевтических работников, направленных для работы в сельскую местность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вновь вводимых объектов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государственных органов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медицинских организаций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1 565 112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4 187 392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2 327 707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655 402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809 610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престарелых, инвалидов, в том числе детей-инвалидов, в реабилитационных центрах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внедрение обусловленной денежной помощи по проекту Өрлеу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448 761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Социальное обеспечение сирот, детей, оставшихся без попечения родителей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396 946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реабилитация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368 255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инвалидов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368 255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914 815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введение стандартов оказания специальных социальных услуг</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государственного социального заказа в неправительственных организациях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лицам из групп риска, попавшим в сложную ситуацию вследствие насилия или угрозы насилия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мероприятий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миграционных мероприятий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196 294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замене и настройке речевых процессоров к кохлеарнымимплантам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инспекции труда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8 801 989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1 403 732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1 199 898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203 834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183 963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174 394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4 518 574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и (или) строительство, реконструкцию жилья коммунального жилищного фонда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749 731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развитие и (или) обустройство инженерно-коммуникационной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3 641 948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1 421 186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185 618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941 324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 в сельских населенных пунктах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941 324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7 734 682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1 185 458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историко-культурного наследия и доступа к ним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373 283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театрального и музыкального искусства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422 754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культуры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422 754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4 405 381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областном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230 790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3 065 119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942 333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609 237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609 237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развитию языков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422 577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областных библиотек</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архивного фонда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266 725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Регулирование туристской деятельности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216 992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внутренней политики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180 041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194 521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культуры и управления архивным делом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вопросам молодежной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молодежной политики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Топливно-энергетический комплекс и недропользование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908 160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теплоэнергетической системы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проведение поисково-разведочных работ на подземные воды для хозяйственно-питьевого водоснабжения населенных пунктов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газотранспортной системы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17 058 197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14 322 314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семеноводства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230 678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Обезвреживание пестицидов (ядохимикатов)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763 712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борьбе с вредными организмами сельскохозяйственных культур</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сортовых и посевных качеств семенного и посадочного материала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стоимости удобрений (за исключением органических)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816 568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3 070 772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развития племенного животноводства, повышение продуктивности и качества продукции животноводства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7 555 612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ставок вознаграждения по кредитам, а также лизингу технологического оборудования и сельскохозяйственной техники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150 629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186 342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сельского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ветеринарии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159 901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303 535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Установление водоохранных зон и полос водных объектов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водохозяйственных сооружений, находящихся в коммунальной собственности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Восстановление особо аварийных водохозяйственных сооружений и гидромелиоративных систем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176 277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888 039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защита, воспроизводство лесов и лесоразведение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881 428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животного мира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145 359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охране окружающей среды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23 431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охраны окружающей среды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земельных отношений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191 358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Регулирование земельных отношений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контролю за использованием и охраной земель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контроля за использованием и охраной земель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транспортировке ветеринарных препаратов до пункта временного 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региональных стабилизационных фондов продовольственных товаров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содержание подразделений местных исполнительных органов агропромышленного комплекса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ветеринарии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содержание подразделений местных исполнительных органов агропромышленного комплекса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архитектуры и градостроительства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государственного архитектурно-строительного контроля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государственного архитектурно-строительного контроля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4 130 564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3 792 645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536 404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740 341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областного значения и улиц населенных пунктов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2 414 550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пассажирских перевозок по социально значимым межрайонным (междугородним) сообщениям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22 344 855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2 172 811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частного предпринимательства в рамках Единой программы поддержки и развития бизнеса "Дорожная карта бизнеса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процентной ставки по кредитам в рамках Единой программы поддержки и развития бизнеса "Дорожная карта бизнеса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1 982 176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Частичное гарантирование кредитов малому и среднему бизнесу в рамках Единой программы поддержки и развития бизнеса "Дорожная карта бизнеса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640 936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индустриальной инфраструктуры в рамках Единой программы поддержки и развития бизнеса "Дорожная карта бизнеса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640 936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19 406 608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повышение уровня оплаты труда административных государственных служащих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887 864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15 845 598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обеспечение компенсации потерь местных бюджетов и экономической стабильности регионов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2 337 946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экономики и бюджетного планирования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51 643 885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51 643 885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органам местного самоуправления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382 466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10 550 816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11 399 670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7 258 386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бюджетов районов (городов областного значения) на проектирование и (или) строительство жилья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3 600 835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бюджетов районов (городов областного значения) на реконструкцию и строительство систем тепло-, водоснабжения и водоотведения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3 600 835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на содействие развитию предпринимательства в моногородах, малых городах и сельских населенных пунктах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457"/>
        <w:gridCol w:w="1012"/>
        <w:gridCol w:w="2826"/>
        <w:gridCol w:w="4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Наименование</w:t>
            </w:r>
            <w:r>
              <w:br/>
            </w:r>
            <w:r>
              <w:rPr>
                <w:rFonts w:ascii="Times New Roman"/>
                <w:b w:val="false"/>
                <w:i w:val="false"/>
                <w:color w:val="000000"/>
                <w:sz w:val="20"/>
              </w:rPr>
              <w:t xml:space="preserve"> Класс</w:t>
            </w:r>
            <w:r>
              <w:br/>
            </w:r>
            <w:r>
              <w:rPr>
                <w:rFonts w:ascii="Times New Roman"/>
                <w:b w:val="false"/>
                <w:i w:val="false"/>
                <w:color w:val="000000"/>
                <w:sz w:val="20"/>
              </w:rPr>
              <w:t xml:space="preserve"> Подкласс</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848 854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848 854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781 890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сумм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7"/>
        <w:gridCol w:w="597"/>
        <w:gridCol w:w="3816"/>
        <w:gridCol w:w="6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-10 509 622</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10 509 622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785"/>
        <w:gridCol w:w="1043"/>
        <w:gridCol w:w="1417"/>
        <w:gridCol w:w="70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7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11 063 947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11 063 947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эмиссионные ценные бумаги</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8 063 947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Функциональная группа         Наименование </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Программа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825 332</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825 332</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бюджетных кредитов, выданных из республиканского бюджета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Жамбылского</w:t>
            </w:r>
            <w:r>
              <w:br/>
            </w:r>
            <w:r>
              <w:rPr>
                <w:rFonts w:ascii="Times New Roman"/>
                <w:b w:val="false"/>
                <w:i w:val="false"/>
                <w:color w:val="000000"/>
                <w:sz w:val="20"/>
              </w:rPr>
              <w:t>областного маслихата № 43-3</w:t>
            </w:r>
            <w:r>
              <w:br/>
            </w:r>
            <w:r>
              <w:rPr>
                <w:rFonts w:ascii="Times New Roman"/>
                <w:b w:val="false"/>
                <w:i w:val="false"/>
                <w:color w:val="000000"/>
                <w:sz w:val="20"/>
              </w:rPr>
              <w:t>от 14 декабря 2015 года</w:t>
            </w:r>
          </w:p>
        </w:tc>
      </w:tr>
    </w:tbl>
    <w:bookmarkStart w:name="z439" w:id="1"/>
    <w:p>
      <w:pPr>
        <w:spacing w:after="0"/>
        <w:ind w:left="0"/>
        <w:jc w:val="left"/>
      </w:pPr>
      <w:r>
        <w:rPr>
          <w:rFonts w:ascii="Times New Roman"/>
          <w:b/>
          <w:i w:val="false"/>
          <w:color w:val="000000"/>
        </w:rPr>
        <w:t xml:space="preserve"> Областной бюджет на 2017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821"/>
        <w:gridCol w:w="479"/>
        <w:gridCol w:w="6955"/>
        <w:gridCol w:w="35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155 813 069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17 032 800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8 486 021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8 486 021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6 773 586</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6 773 586</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1 773 193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1 773 152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902 800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 на государственные пакеты акций, находящиеся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на доли участия в юридических лицах, находящиеся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Вознаграждения по кредитам, выданным из государственного бюджета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137 869 969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137 869 969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республиканского бюджета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137 869 969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53"/>
        <w:gridCol w:w="953"/>
        <w:gridCol w:w="6806"/>
        <w:gridCol w:w="2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154 813 072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1 927 796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609 144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Ассамблеи народа Казахстана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Ревизионная комиссия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ревизионной комиссии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экономики и бюджетного планирования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делам религий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сфере религиозной деятельности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Изучение и анализ религиозной ситуации в регионе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795 596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 транспорта и коммуникаций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710 950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361 976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территориальной обороны и территориальная оборона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Мобилизационная подготовка и мобилизация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227 376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мобилизационной подготовки и чрезвычайных ситуаций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227 376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гражданской обороны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Предупреждение и ликвидация чрезвычайных ситуаций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5 822 939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Исполнительный орган внутренних дел, финансируемый из областного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5 472 939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5 299 088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Поощрение граждан, участвующих в охране общественного порядка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размещению лиц, не имеющих определенного места жительства и документов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содержания лиц, арестованных в административном порядке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содержания служебных животных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органов внутренних дел</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21 917 066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6 407 924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6 407 924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311 712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дошкольного воспитания и обучения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311 712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2 038 575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по специальным образовательным учебным программам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1 290 598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747 977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3 398 851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начального, основного среднего и общего 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3 162 727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начального, основного среднего и общего 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 и юношества по спорту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963 965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412 253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373 849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373 849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5 187 563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5 187 563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413 333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технического и профессионального, послесреднего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413 333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Повышение квалификации и переподготовка кадров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68 944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68 944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2 301 042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168 773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Реабилитация и социальная адаптация детей и подростков с проблемами в развитии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Присуждение грантов областным государственным учреждениям образования за высокие показатели работы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Методическая работа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1 806 101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Здравоохранение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35 758 022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стационарной и стационарозамещающей медицинской помощи субъектами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891 054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603 742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охране материнства и детства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Пропаганда здорового образа жизни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тест-систем для проведения дозорного эпидемиологического надзора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1 013 979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1 013 979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10 183 871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5 258 242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больных туберкулезом противотуберкулезными 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315 513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больных диабетом противодиабетическими 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754 415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онкогематологических больных химиопрепаратами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органов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490 552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факторами свертывания крови больных гемофилией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338 555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и хранение вакцин и других медицинских иммунобиологических препаратов для проведения иммунопрофилактики населения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1 566 301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тромболитическими препаратами больных с острым инфарктом миокарда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1 324 405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20 619 258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скрининговых исследований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18 804 369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692 723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1 254 073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1 218 072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Областные базы спецмедснабжения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1 429 236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по профилактике и борьбе со СПИД в Республике Казахстан</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Информационно-аналитические услуги в области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медицинских и фармацевтических работников, направленных для работы в сельскую местность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вновь вводимых объектов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медицинских организаций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1 062 264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3 453 566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2 100 397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588 852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765 986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престарелых, инвалидов, в том числе детей-инвалидов, в реабилитационных центрах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216 529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259 244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внедрение обусловленной денежной помощи по проекту Өрлеу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392 019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Социальное обеспечение сирот, детей, оставшихся без попечения родителей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348 115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реабилитация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инвалидов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547 333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введение стандартов оказания специальных социальных услуг</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государственного социального заказа в неправительственных организациях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лицам из групп риска, попавшим в сложную ситуацию вследствие насилия или угрозы насилия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миграционных мероприятий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214 163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замене и настройке речевых процессоров к кохлеарным имплантам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инспекции труда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5 908 785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2 334 287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и (или) строительство, реконструкцию жилья коммунального жилищного фонда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928 955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развитие и (или) обустройство инженерно-коммуникационной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1 405 332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1 726 309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1 487 787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 в сельских населенных пунктах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7 382 939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822 369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219 169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историко-культурного наследия и доступа к ним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213 322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театрального и музыкального искусства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389 878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культуры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986 124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спорта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986 124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3 686 365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областном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2 507 834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948 178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583 249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583 249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развитию языков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319 016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областных библиотек</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архивного фонда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258 653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архивов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258 653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160 627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внутренней политики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160 627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культуры и управления архивным делом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вопросам молодежной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молодежной политики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Топливно-энергетический комплекс и недропользование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198 444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теплоэнергетической системы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176 597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газотранспортной системы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176 597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6 251 177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4 461 697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семеноводства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закладки и выращивания многолетних насаждений плодово-ягодных культур и винограда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Обезвреживание пестицидов (ядохимикатов)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1 287 972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борьбе с вредными организмами сельскохозяйственных культур</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сортовых и посевных качеств семенного и посадочного материала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стоимости удобрений (за исключением органических)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развития племенного животноводства, повышение продуктивности и качества продукции животноводства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1 658 075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водохозяйственных сооружений, находящихся в коммунальной собственности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Восстановление особо аварийных водохозяйственных сооружений и гидромелиоративных систем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744 253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защита, воспроизводство лесов и лесоразведение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737 180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животного мира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охране окружающей среды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843 692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охраны окружающей среды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843 692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земельных отношений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транспортировке ветеринарных препаратов до пункта временного 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278 379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архитектуры и градостроительства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278 379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комплексных схем градостроительного развития и генеральных планов населенных пунктов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257 700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3 467 120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3 113 355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689 764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областного значения и улиц населенных пунктов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2 330 101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пассажирских перевозок по социально значимым межрайонным (междугородним) сообщениям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1 534 873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экономики и бюджетного планирования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60 549 990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60 549 990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60 549 990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1 663 566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2 290 069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2 090 069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2 090 069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2 090 069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бюджетов районов (городов областного значения) на проектирование и (или) строительство жилья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457"/>
        <w:gridCol w:w="1012"/>
        <w:gridCol w:w="2826"/>
        <w:gridCol w:w="4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669"/>
        <w:gridCol w:w="669"/>
        <w:gridCol w:w="4278"/>
        <w:gridCol w:w="5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 Наименование</w:t>
            </w:r>
            <w:r>
              <w:br/>
            </w:r>
            <w:r>
              <w:rPr>
                <w:rFonts w:ascii="Times New Roman"/>
                <w:b w:val="false"/>
                <w:i w:val="false"/>
                <w:color w:val="000000"/>
                <w:sz w:val="20"/>
              </w:rPr>
              <w:t>
</w:t>
            </w:r>
          </w:p>
        </w:tc>
        <w:tc>
          <w:tcPr>
            <w:tcW w:w="5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-663 569</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663 569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5"/>
        <w:gridCol w:w="1148"/>
        <w:gridCol w:w="1148"/>
        <w:gridCol w:w="6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Наименование</w:t>
            </w:r>
            <w:r>
              <w:br/>
            </w:r>
            <w:r>
              <w:rPr>
                <w:rFonts w:ascii="Times New Roman"/>
                <w:b w:val="false"/>
                <w:i w:val="false"/>
                <w:color w:val="000000"/>
                <w:sz w:val="20"/>
              </w:rPr>
              <w:t>
</w:t>
            </w:r>
          </w:p>
        </w:tc>
        <w:tc>
          <w:tcPr>
            <w:tcW w:w="6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1 290 069</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1 290 069</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1 290 069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089"/>
        <w:gridCol w:w="2090"/>
        <w:gridCol w:w="2403"/>
        <w:gridCol w:w="42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 Наименование</w:t>
            </w:r>
            <w:r>
              <w:br/>
            </w: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Программа</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Жамбылского</w:t>
            </w:r>
            <w:r>
              <w:br/>
            </w:r>
            <w:r>
              <w:rPr>
                <w:rFonts w:ascii="Times New Roman"/>
                <w:b w:val="false"/>
                <w:i w:val="false"/>
                <w:color w:val="000000"/>
                <w:sz w:val="20"/>
              </w:rPr>
              <w:t>областного маслихата № 43-3</w:t>
            </w:r>
            <w:r>
              <w:br/>
            </w:r>
            <w:r>
              <w:rPr>
                <w:rFonts w:ascii="Times New Roman"/>
                <w:b w:val="false"/>
                <w:i w:val="false"/>
                <w:color w:val="000000"/>
                <w:sz w:val="20"/>
              </w:rPr>
              <w:t>от 14 декабря 2015 года</w:t>
            </w:r>
          </w:p>
        </w:tc>
      </w:tr>
    </w:tbl>
    <w:bookmarkStart w:name="z752" w:id="2"/>
    <w:p>
      <w:pPr>
        <w:spacing w:after="0"/>
        <w:ind w:left="0"/>
        <w:jc w:val="left"/>
      </w:pPr>
      <w:r>
        <w:rPr>
          <w:rFonts w:ascii="Times New Roman"/>
          <w:b/>
          <w:i w:val="false"/>
          <w:color w:val="000000"/>
        </w:rPr>
        <w:t xml:space="preserve"> Областной бюджет на 2018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821"/>
        <w:gridCol w:w="479"/>
        <w:gridCol w:w="6955"/>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Наименование</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165 828 945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17 595 342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8 723 429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8 723 429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6 963 088</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6 963 088</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1 908 825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1 908 783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953 361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49 361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 на государственные пакеты акций, находящиеся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на доли участия в юридических лицах, находящиеся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28 611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Вознаграждения по кредитам, выданным из государственного бюджета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147 272 742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147 272 742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республиканского бюджета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147 272 742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53"/>
        <w:gridCol w:w="953"/>
        <w:gridCol w:w="6806"/>
        <w:gridCol w:w="2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164 828 948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1 596 957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632 341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570 933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Ассамблеи народа Казахстана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Ревизионная комиссия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ревизионной комиссии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экономики и бюджетного планирования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делам религий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сфере религиозной деятельности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Изучение и анализ религиозной ситуации в регионе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424 050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 транспорта и коммуникаций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86 277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337 773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810 128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123 633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территориальной обороны и территориальная оборона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Мобилизационная подготовка и мобилизация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667 717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мобилизационной подготовки и чрезвычайных ситуаций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667 717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гражданской обороны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Предупреждение и ликвидация чрезвычайных ситуаций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5 717 057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Исполнительный орган внутренних дел, финансируемый из областного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5 566 628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5 389 340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Поощрение граждан, участвующих в охране общественного порядка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размещению лиц, не имеющих определенного места жительства и документов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содержания лиц, арестованных в административном порядке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содержания служебных животных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органов внутренних дел</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20 539 839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6 450 816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6 450 816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дошкольного воспитания и обучения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2 096 603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по специальным образовательным учебным программам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1 321 656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774 947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2 044 329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начального, основного среднего и общего 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1 608 831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начального, основного среднего и общего 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435 498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1 437 620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 и юношества по спорту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1 003 348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434 272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373 301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373 301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5 127 182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5 127 182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технического и профессионального, послесреднего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Повышение квалификации и переподготовка кадров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2 649 843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175 439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Реабилитация и социальная адаптация детей и подростков с проблемами в развитии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Присуждение грантов областным государственным учреждениям образования за высокие показатели работы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Методическая работа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2 142 246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Здравоохранение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37 171 004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378 354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стационарной и стационарозамещающей медицинской помощи субъектами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378 354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932 646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638 108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охране материнства и детства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236 681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Пропаганда здорового образа жизни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тест-систем для проведения дозорного эпидемиологического надзора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1 775 442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1 775 442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10 571 007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5 419 418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больных туберкулезом противотуберкулезными 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321 102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больных диабетом противодиабетическими 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840 056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онкогематологических больных химиопрепаратами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органов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515 962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факторами свертывания крови больных гемофилией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381 886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и хранение вакцин и других медицинских иммунобиологических препаратов для проведения иммунопрофилактики населения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1 594 304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тромболитическими препаратами больных с острым инфарктом миокарда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1 321 401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20 795 710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992 690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скрининговых исследований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18 961 834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685 917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1 275 380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1 238 486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Областные базы спецмедснабжения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1 442 465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136 790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по профилактике и борьбе со СПИД в Республике Казахстан</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Информационно-аналитические услуги в области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медицинских и фармацевтических работников, направленных для работы в сельскую местность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вновь вводимых объектов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76 251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медицинских организаций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1 062 264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8 497 090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7 107 281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613 246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770 381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престарелых, инвалидов, в том числе детей-инвалидов, в реабилитационных центрах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222 840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264 420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выплату государственной адресной социальной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5 236 394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403 654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Социальное обеспечение сирот, детей, оставшихся без попечения родителей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358 486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реабилитация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351 658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инвалидов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351 658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545 486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введение стандартов оказания специальных социальных услуг</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государственного социального заказа в неправительственных организациях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лицам из групп риска, попавшим в сложную ситуацию вследствие насилия или угрозы насилия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миграционных мероприятий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235 587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замене и настройке речевых процессоров к кохлеарным имплантам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инспекции труда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5 966 870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2 200 966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и (или) строительство, реконструкцию жилья коммунального жилищного фонда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881 354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развитие и (или) обустройство инженерно-коммуникационной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1 319 612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1 380 642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1 333 333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585 262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 в сельских населенных пунктах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585 262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6 894 179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852 499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231 975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историко-культурного наследия и доступа к ним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221 761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театрального и музыкального искусства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398 763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культуры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409 129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спорта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409 129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3 786 413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областном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180 513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2 597 583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973 033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622 554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622 554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развитию языков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325 594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областных библиотек</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архивного фонда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168 909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внутренней политики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168 909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культуры и управления архивным делом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вопросам молодежной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молодежной политики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Топливно-энергетический комплекс и недропользование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теплоэнергетической системы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6 491 676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4 653 649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148 166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семеноводства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198 843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закладки и выращивания многолетних насаждений плодово-ягодных культур и винограда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Обезвреживание пестицидов (ядохимикатов)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1 378 130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борьбе с вредными организмами сельскохозяйственных культур</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сортовых и посевных качеств семенного и посадочного материала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стоимости удобрений (за исключением органических)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801 430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развития племенного животноводства, повышение продуктивности и качества продукции животноводства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1 658 075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водохозяйственных сооружений, находящихся в коммунальной собственности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Восстановление особо аварийных водохозяйственных сооружений и гидромелиоративных систем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764 977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защита, воспроизводство лесов и лесоразведение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757 408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животного мира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охране окружающей среды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863 191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охраны окружающей среды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863 191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земельных отношений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транспортировке ветеринарных препаратов до пункта временного 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архитектуры и градостроительства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3 373 630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3 019 865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689 764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областного значения и улиц населенных пунктов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2 330 101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пассажирских перевозок по социально значимым межрайонным (междугородним) сообщениям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1 549 850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экономики и бюджетного планирования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66 167 416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66 167 416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66 167 416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2 387 794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2 187 794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2 187 794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2 187 794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бюджетов районов (городов областного значения) на проектирование и (или) строительство жилья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457"/>
        <w:gridCol w:w="1012"/>
        <w:gridCol w:w="2826"/>
        <w:gridCol w:w="4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669"/>
        <w:gridCol w:w="669"/>
        <w:gridCol w:w="4278"/>
        <w:gridCol w:w="5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            Наименование</w:t>
            </w:r>
            <w:r>
              <w:br/>
            </w:r>
            <w:r>
              <w:rPr>
                <w:rFonts w:ascii="Times New Roman"/>
                <w:b w:val="false"/>
                <w:i w:val="false"/>
                <w:color w:val="000000"/>
                <w:sz w:val="20"/>
              </w:rPr>
              <w:t>
</w:t>
            </w:r>
          </w:p>
        </w:tc>
        <w:tc>
          <w:tcPr>
            <w:tcW w:w="5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-761 294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761 294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5"/>
        <w:gridCol w:w="1148"/>
        <w:gridCol w:w="1148"/>
        <w:gridCol w:w="6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Наименование</w:t>
            </w:r>
            <w:r>
              <w:br/>
            </w:r>
            <w:r>
              <w:rPr>
                <w:rFonts w:ascii="Times New Roman"/>
                <w:b w:val="false"/>
                <w:i w:val="false"/>
                <w:color w:val="000000"/>
                <w:sz w:val="20"/>
              </w:rPr>
              <w:t>
</w:t>
            </w:r>
          </w:p>
        </w:tc>
        <w:tc>
          <w:tcPr>
            <w:tcW w:w="6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1 387 794</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1 387 794</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1 387 794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089"/>
        <w:gridCol w:w="2090"/>
        <w:gridCol w:w="2403"/>
        <w:gridCol w:w="42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          Наименование</w:t>
            </w:r>
            <w:r>
              <w:br/>
            </w: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Программа</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Жамбылского</w:t>
            </w:r>
            <w:r>
              <w:br/>
            </w:r>
            <w:r>
              <w:rPr>
                <w:rFonts w:ascii="Times New Roman"/>
                <w:b w:val="false"/>
                <w:i w:val="false"/>
                <w:color w:val="000000"/>
                <w:sz w:val="20"/>
              </w:rPr>
              <w:t>областного маслихата № 43-3</w:t>
            </w:r>
            <w:r>
              <w:br/>
            </w:r>
            <w:r>
              <w:rPr>
                <w:rFonts w:ascii="Times New Roman"/>
                <w:b w:val="false"/>
                <w:i w:val="false"/>
                <w:color w:val="000000"/>
                <w:sz w:val="20"/>
              </w:rPr>
              <w:t>от 14 декабря 2015 года</w:t>
            </w:r>
          </w:p>
        </w:tc>
      </w:tr>
    </w:tbl>
    <w:bookmarkStart w:name="z1061" w:id="3"/>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2016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w:t>
            </w:r>
            <w:r>
              <w:br/>
            </w:r>
            <w:r>
              <w:rPr>
                <w:rFonts w:ascii="Times New Roman"/>
                <w:b w:val="false"/>
                <w:i w:val="false"/>
                <w:color w:val="000000"/>
                <w:sz w:val="20"/>
              </w:rPr>
              <w:t>
Общеобразовательное обучение</w:t>
            </w:r>
            <w:r>
              <w:br/>
            </w:r>
            <w:r>
              <w:rPr>
                <w:rFonts w:ascii="Times New Roman"/>
                <w:b w:val="false"/>
                <w:i w:val="false"/>
                <w:color w:val="000000"/>
                <w:sz w:val="20"/>
              </w:rPr>
              <w:t>
Общеобразовательное обучение по специальным образовательным программам</w:t>
            </w:r>
            <w:r>
              <w:br/>
            </w: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Здравоохранение</w:t>
            </w:r>
            <w:r>
              <w:br/>
            </w:r>
            <w:r>
              <w:rPr>
                <w:rFonts w:ascii="Times New Roman"/>
                <w:b w:val="false"/>
                <w:i w:val="false"/>
                <w:color w:val="000000"/>
                <w:sz w:val="20"/>
              </w:rPr>
              <w:t>
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r>
              <w:br/>
            </w:r>
            <w:r>
              <w:rPr>
                <w:rFonts w:ascii="Times New Roman"/>
                <w:b w:val="false"/>
                <w:i w:val="false"/>
                <w:color w:val="000000"/>
                <w:sz w:val="20"/>
              </w:rPr>
              <w:t>
Оказание стационарной и стационарозамещающей медицинской помощи субъектами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 и субъектами здравоохранения районного значения и села Производство крови, ее компонентов и препаратов для местных организаций здравоохранения</w:t>
            </w:r>
            <w:r>
              <w:br/>
            </w:r>
            <w:r>
              <w:rPr>
                <w:rFonts w:ascii="Times New Roman"/>
                <w:b w:val="false"/>
                <w:i w:val="false"/>
                <w:color w:val="000000"/>
                <w:sz w:val="20"/>
              </w:rPr>
              <w:t>
Пропаганда здорового образа жизни</w:t>
            </w:r>
            <w:r>
              <w:br/>
            </w:r>
            <w:r>
              <w:rPr>
                <w:rFonts w:ascii="Times New Roman"/>
                <w:b w:val="false"/>
                <w:i w:val="false"/>
                <w:color w:val="000000"/>
                <w:sz w:val="20"/>
              </w:rPr>
              <w:t>
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r>
              <w:br/>
            </w:r>
            <w:r>
              <w:rPr>
                <w:rFonts w:ascii="Times New Roman"/>
                <w:b w:val="false"/>
                <w:i w:val="false"/>
                <w:color w:val="000000"/>
                <w:sz w:val="20"/>
              </w:rPr>
              <w:t>
Реализация мероприятий по профилактике и борьбе со СПИД в Республике Казахстан</w:t>
            </w:r>
            <w:r>
              <w:br/>
            </w:r>
            <w:r>
              <w:rPr>
                <w:rFonts w:ascii="Times New Roman"/>
                <w:b w:val="false"/>
                <w:i w:val="false"/>
                <w:color w:val="000000"/>
                <w:sz w:val="20"/>
              </w:rPr>
              <w:t>
Обеспечение больных туберкулезом противотуберкулезными препаратами</w:t>
            </w:r>
            <w:r>
              <w:br/>
            </w:r>
            <w:r>
              <w:rPr>
                <w:rFonts w:ascii="Times New Roman"/>
                <w:b w:val="false"/>
                <w:i w:val="false"/>
                <w:color w:val="000000"/>
                <w:sz w:val="20"/>
              </w:rPr>
              <w:t>
Обеспечение больных диабетом противодиабетическими препаратами</w:t>
            </w:r>
            <w:r>
              <w:br/>
            </w:r>
            <w:r>
              <w:rPr>
                <w:rFonts w:ascii="Times New Roman"/>
                <w:b w:val="false"/>
                <w:i w:val="false"/>
                <w:color w:val="000000"/>
                <w:sz w:val="20"/>
              </w:rPr>
              <w:t>
Обеспечение онкогематологических больных химиопрепаратами</w:t>
            </w:r>
            <w:r>
              <w:br/>
            </w:r>
            <w:r>
              <w:rPr>
                <w:rFonts w:ascii="Times New Roman"/>
                <w:b w:val="false"/>
                <w:i w:val="false"/>
                <w:color w:val="000000"/>
                <w:sz w:val="20"/>
              </w:rPr>
              <w:t>
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r>
              <w:br/>
            </w:r>
            <w:r>
              <w:rPr>
                <w:rFonts w:ascii="Times New Roman"/>
                <w:b w:val="false"/>
                <w:i w:val="false"/>
                <w:color w:val="000000"/>
                <w:sz w:val="20"/>
              </w:rPr>
              <w:t>
Оказание медицинской помощи онкологическим больным в рамках гарантированного объема бесплатной медицинской помощи</w:t>
            </w:r>
            <w:r>
              <w:br/>
            </w:r>
            <w:r>
              <w:rPr>
                <w:rFonts w:ascii="Times New Roman"/>
                <w:b w:val="false"/>
                <w:i w:val="false"/>
                <w:color w:val="000000"/>
                <w:sz w:val="20"/>
              </w:rPr>
              <w:t>
Проведение скрининговых исследований в рамках гарантированного объема бесплатной медицинской помощи</w:t>
            </w:r>
            <w:r>
              <w:br/>
            </w:r>
            <w:r>
              <w:rPr>
                <w:rFonts w:ascii="Times New Roman"/>
                <w:b w:val="false"/>
                <w:i w:val="false"/>
                <w:color w:val="000000"/>
                <w:sz w:val="20"/>
              </w:rPr>
              <w:t>
Содержание вновь вводимых объектов здравоохранения</w:t>
            </w:r>
            <w:r>
              <w:br/>
            </w:r>
            <w:r>
              <w:rPr>
                <w:rFonts w:ascii="Times New Roman"/>
                <w:b w:val="false"/>
                <w:i w:val="false"/>
                <w:color w:val="000000"/>
                <w:sz w:val="20"/>
              </w:rPr>
              <w:t>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r>
              <w:br/>
            </w:r>
            <w:r>
              <w:rPr>
                <w:rFonts w:ascii="Times New Roman"/>
                <w:b w:val="false"/>
                <w:i w:val="false"/>
                <w:color w:val="000000"/>
                <w:sz w:val="20"/>
              </w:rPr>
              <w:t>
Обеспечение лекарственными средствами на льготных условиях отдельных категорий граждан на амбулаторном уровне лечения</w:t>
            </w:r>
            <w:r>
              <w:br/>
            </w:r>
            <w:r>
              <w:rPr>
                <w:rFonts w:ascii="Times New Roman"/>
                <w:b w:val="false"/>
                <w:i w:val="false"/>
                <w:color w:val="000000"/>
                <w:sz w:val="20"/>
              </w:rPr>
              <w:t>
Обеспечение факторами свертывания крови больных гемофилией</w:t>
            </w:r>
            <w:r>
              <w:br/>
            </w: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r>
              <w:br/>
            </w:r>
            <w:r>
              <w:rPr>
                <w:rFonts w:ascii="Times New Roman"/>
                <w:b w:val="false"/>
                <w:i w:val="false"/>
                <w:color w:val="000000"/>
                <w:sz w:val="20"/>
              </w:rPr>
              <w:t>
Обеспечение тромболитическими препаратами больных с острым инфарктом миокарда</w:t>
            </w:r>
            <w:r>
              <w:br/>
            </w:r>
            <w:r>
              <w:rPr>
                <w:rFonts w:ascii="Times New Roman"/>
                <w:b w:val="false"/>
                <w:i w:val="false"/>
                <w:color w:val="000000"/>
                <w:sz w:val="20"/>
              </w:rPr>
              <w:t>
Организация в экстренных случаях доставки тяжелобольных людей до ближайщей организации здравоохранения, оказывающей врачебную помощь</w:t>
            </w:r>
            <w:r>
              <w:br/>
            </w:r>
            <w:r>
              <w:rPr>
                <w:rFonts w:ascii="Times New Roman"/>
                <w:b w:val="false"/>
                <w:i w:val="false"/>
                <w:color w:val="000000"/>
                <w:sz w:val="20"/>
              </w:rPr>
              <w:t>
Услуги по охране материнства и детства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Жамбылского</w:t>
            </w:r>
            <w:r>
              <w:br/>
            </w:r>
            <w:r>
              <w:rPr>
                <w:rFonts w:ascii="Times New Roman"/>
                <w:b w:val="false"/>
                <w:i w:val="false"/>
                <w:color w:val="000000"/>
                <w:sz w:val="20"/>
              </w:rPr>
              <w:t>областного маслихата № 43-3</w:t>
            </w:r>
            <w:r>
              <w:br/>
            </w:r>
            <w:r>
              <w:rPr>
                <w:rFonts w:ascii="Times New Roman"/>
                <w:b w:val="false"/>
                <w:i w:val="false"/>
                <w:color w:val="000000"/>
                <w:sz w:val="20"/>
              </w:rPr>
              <w:t>от 14 декабря 2015 года</w:t>
            </w:r>
          </w:p>
        </w:tc>
      </w:tr>
    </w:tbl>
    <w:bookmarkStart w:name="z1087" w:id="4"/>
    <w:p>
      <w:pPr>
        <w:spacing w:after="0"/>
        <w:ind w:left="0"/>
        <w:jc w:val="left"/>
      </w:pPr>
      <w:r>
        <w:rPr>
          <w:rFonts w:ascii="Times New Roman"/>
          <w:b/>
          <w:i w:val="false"/>
          <w:color w:val="000000"/>
        </w:rPr>
        <w:t xml:space="preserve"> Целевые трансферты органам местного самоуправления</w:t>
      </w:r>
    </w:p>
    <w:bookmarkEnd w:id="4"/>
    <w:p>
      <w:pPr>
        <w:spacing w:after="0"/>
        <w:ind w:left="0"/>
        <w:jc w:val="left"/>
      </w:pPr>
      <w:r>
        <w:rPr>
          <w:rFonts w:ascii="Times New Roman"/>
          <w:b w:val="false"/>
          <w:i w:val="false"/>
          <w:color w:val="ff0000"/>
          <w:sz w:val="28"/>
        </w:rPr>
        <w:t xml:space="preserve">      Сноска. Приложение 5 – в редакции решения маслихата Жамбылской области от 21.11.2016 </w:t>
      </w:r>
      <w:r>
        <w:rPr>
          <w:rFonts w:ascii="Times New Roman"/>
          <w:b w:val="false"/>
          <w:i w:val="false"/>
          <w:color w:val="ff0000"/>
          <w:sz w:val="28"/>
        </w:rPr>
        <w:t>№ 6-2</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5510"/>
        <w:gridCol w:w="5041"/>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Байзакский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22 979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"Байтерекский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"Темирбекский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"Коктекский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"Сазтеркский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"Ынтымакский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"Жалгызтобинский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"Мырзатайский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Суханбаев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"Тюймекентский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"Кызылжулдызский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"Диханский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"Ботамойнакский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"Жанатурмысский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"Кокталский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"Бурылский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"Костобинский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"Сарыкемерский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"Ульгулинский сельский округ Байзакского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23 586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"Асинский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"Тогызтарауский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Айша-биби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"Акбулымский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"Бесагашский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"Гродиковский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"Ерназарский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"Жамбылский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"Колькайнарский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"Каройский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"Каракемерский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"Кызылкайнарский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"Каратюбинский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"Орнекский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"Пионерский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"Полаткосшинский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"Акбастауский сельский округ Жамбылского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Жуалынский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20 805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"Биликульский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"Актюбинский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"Кошкаратинский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"Карасазский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Б. Момышулы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"Боролдайский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"Шакпакский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"Мынбулакский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"Жетытобинский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"Нурлыкентский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"Кокбастауский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"Кызыларыкский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"Куренбельский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"Аксайский сельский округ Жуалынского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Кордайский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99 052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"Алгинский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"Аухаттинский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"Беткайнарский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"Жамбылский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"Какпатасский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"Каракемерский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"Карасайский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"Карасусский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"Касыкский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Кенен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"Кордайский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64 007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Масанчи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Ногайбай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"Отарский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"Сарыбулакский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"Сортобинский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Степной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"Сулуторский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"Улкен Сулуторский сельский округ Кордайского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Меркенский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39 273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Мерке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Сарымолдаева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Андас батыр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"Актоганский сельский округ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"Аспаринский сельский округ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"Акерменский сельский округ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Акарал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"Суратский сельский округ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"Ойталский сельский округ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Т.Рыскулова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"Жамбылский сельский округ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"Жанатоганский сельский округ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Кенес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Татты Меркенского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Мойынкумский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17 409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"Мойынкумский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"Жамбылский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"Бирликский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Кенес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"Хантауский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"Акбакайский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Кылышбай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"Шыганакский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Мирный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"Мынаралский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Биназар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"Уланбельский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"Кызылотауский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"Кызылталский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"Аксуекский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"Карабогетский сельский округ Мойынкумского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район им. </w:t>
            </w:r>
            <w:r>
              <w:rPr>
                <w:rFonts w:ascii="Times New Roman"/>
                <w:b/>
                <w:i w:val="false"/>
                <w:color w:val="000000"/>
                <w:sz w:val="20"/>
              </w:rPr>
              <w:t>Т.Рыскулова</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24 448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"Акыртобинский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"Каракыстакский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"Абайский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"Когершинский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"Теренозекский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"Кумарыкский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"Куланский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"Луговской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"Жанатурмыский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"Акбулакский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"Новосельский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"Корагатинский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"Каиндинский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"Кокдоненский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"Орнекский сельский округ района им.Т.Рыскулова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17 954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"Туркестанский сельский округ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"Жанаарыкский сельский округ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"Игиликский сельский округ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"Камкалинский сельский округ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Досбол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"Байкадамский сельский округ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"Тогускенский сельский округ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Жайылма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"Жанаталапский сельский округ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"Жанатасский сельский округ Сарысуского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Таласский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9 774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"Каратауский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"Аккумский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"Кокталский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С.Шакирова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"Бериккаринский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"Ойыкский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"Аккольский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Кенес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"Каратауский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"Бостандинский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"Ушаральский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"Кызылаулетский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"Тамдынский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"Каскабулакский сельский округ Таласского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Шуский</w:t>
            </w:r>
            <w:r>
              <w:rPr>
                <w:rFonts w:ascii="Times New Roman"/>
                <w:b/>
                <w:i w:val="false"/>
                <w:color w:val="000000"/>
                <w:sz w:val="20"/>
              </w:rPr>
              <w:t xml:space="preserve"> район</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107 186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Балуан Шолак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города Шу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55 892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Шокпар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Конаева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Старый Шу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Бирлик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"Далакайнарский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"Актюбинский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"Жанакогамский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"Коккайнарский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"Ондирисский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Жанажол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"Алгинский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"Аксусский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"Корагатинский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"Тасоткельский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"Бирликустемский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"Сельский округ Дулат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"Толебийский сельский округ Шуского района Жамбылской области"</w:t>
            </w: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решению Жамбылского</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 43-3 от 14 декабря 2015 года </w:t>
            </w:r>
          </w:p>
        </w:tc>
      </w:tr>
    </w:tbl>
    <w:bookmarkStart w:name="z1261" w:id="5"/>
    <w:p>
      <w:pPr>
        <w:spacing w:after="0"/>
        <w:ind w:left="0"/>
        <w:jc w:val="left"/>
      </w:pPr>
      <w:r>
        <w:rPr>
          <w:rFonts w:ascii="Times New Roman"/>
          <w:b/>
          <w:i w:val="false"/>
          <w:color w:val="000000"/>
        </w:rPr>
        <w:t xml:space="preserve"> Перечень бюджетных инвестиционных проектов Жамбылской области, реализуемых путем кредитования бюджетов районов (городов областного значения) за счет выпуска государственных ценных бумаг,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Решение дополнено приложением 6, в соответствии с решением маслихата Жамбылской области от 04.07.2016 </w:t>
      </w:r>
      <w:r>
        <w:rPr>
          <w:rFonts w:ascii="Times New Roman"/>
          <w:b w:val="false"/>
          <w:i w:val="false"/>
          <w:color w:val="ff0000"/>
          <w:sz w:val="28"/>
        </w:rPr>
        <w:t>№ 3-7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тыс.тенге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371"/>
        <w:gridCol w:w="2629"/>
        <w:gridCol w:w="2438"/>
        <w:gridCol w:w="2439"/>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проекта</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реализации</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стоимость</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Финансирование в 2016 году</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№2, пятно 3</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756 832</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№2, пятно 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779 713</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№3, пятно 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778 881</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№5, пятно 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791 219</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528 644</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№5, пятно 2</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793 407</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528 677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№6, пятно 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787 838</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442 679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4 687 890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