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ecd9" w14:textId="5efe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ноября 2015 года № 274. Зарегистрировано Департаментом юстиции Жамбылской области 30 ноября 2015 года № 2838. Утратило силу постановлением акимата Жамбылской области от 26 октября 2020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4-3/177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перечня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июня 2015 года в газете "Знамя труда").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Мамытбеков 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ноября 2015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2015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сельскохозяйственная культура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