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ecd9" w14:textId="5efe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ноября 2015 года № 274. Зарегистрировано Департаментом юстиции Жамбылской области 30 ноября 2015 года № 2838. Утратило силу постановлением акимата Жамбылской области от 26 октября 2020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4-3/177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перечня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июня 2015 года в газете "Знамя труда").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Мамытбеков 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2015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2015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Приоритетная сельскохозяйственная культура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