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f204" w14:textId="c96f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207. Зарегистрировано Департаментом юстиции Жамбылской области 25 сентября 2015 года № 2778. Утратило силу постановлением акимата Жамбылской области от 18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26 декабря 2014 года № 362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2522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26 февраля 2015 года в газете "Знамя труда").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А.Нуралиева.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августа 2015 года № 207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развития семеноводства" (далее – государственная услуга) оказывается коммунальным государственным учреждением "Управление сельского хозяйства акимата Жамбылской области" отделами сельского хозяйства районов и города Тараз (далее - услугодатель) на основании стандарта государственной услуги "Субсидирование развития семеноводства" (далее – стандарт)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№11455</w:t>
      </w:r>
      <w:r>
        <w:rPr>
          <w:rFonts w:ascii="Times New Roman"/>
          <w:b w:val="false"/>
          <w:i w:val="false"/>
          <w:color w:val="000000"/>
          <w:sz w:val="28"/>
        </w:rPr>
        <w:t>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результата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 для начала процедуры (действия) по оказанию государственной услуги является подача полных пакетов документов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принимает заявки от услугополучателя и вносит на рассмотрение межведомственной комиссии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 в течение 3 (трех) рабочих дней после завершения срока приема документов формирует перечень услугополучателей субсидий, и направляет их на утверждение акиму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утверждение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 утверждает перечень и реестр по району в течение 2 (двух) рабочих дней после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утверждние перечня и реестра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в течение 3 (трех) рабочих дней после утверждения представляет в управление перечень и реестр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перечня и реестра по району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исполнительуправления в течение 10 (десяти) рабочих дней со дня поступления документов составляет и утверждает сводные акты по области, в случае выявления фактов несоответствия данных и ненадлежащего оформления документов, отказывает во включении в сводную ведомость для выплаты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составление и утверждение сводных актов или отказ для выплаты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в течение 7 (семи)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платежные документы к оплате для перечисления причитающихся субсидий на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в территориальное подразделение казначейства платежных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принимает заявки от услугополучателя и вносит на рассмотрение межведомственной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 после завершения срока приема документов формирует перечень услугополучателей субсидий, и направляет их на утверждение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 утверждает перечень и реестр по району после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после утверждения представляет в управление перечень и реестр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управления со дня поступления документов составляет и утверждает сводные акты по области, в случае выявления фактов несоответствия данных и ненадлежащего оформления документов, отказывает во включении в сводную ведомость для выплаты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платежные документы к оплате для перечисления причитающихся субсидий на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принимает заявки от услугополучателя и вносит на рассмотрение межведомственной комиссии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межведомственная комиссия в течение 3 (трех) рабочих дней после завершения срока приема документов формирует перечень услугополучателей на получение субсидий и направляет их на утверждение акиму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 утверждает перечень и реестр по району в течение 2 (двух) рабочих дней после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в течение 3 (трех) рабочих дней после утверждения представляет в управление перечень и реестр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управления в течение 10 (десяти) рабочих дней со дня поступления документов составляет и утверждает сводные акты по области, в случае выявления фактов несоответствия данных и ненадлежащего оформления документов, отказывает во включении в сводную ведомость для выплаты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в течение 7 (семи)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платежные документы к оплате для перечисления причитающихся субсидий на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