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0e58" w14:textId="bf10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планам противопожарных мероприятий, разрабатываемым лесопользователями при долгосрочном лесопользовании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января 2015 года № 18-02/58. Зарегистрирован в Министерстве юстиции Республики Казахстан 16 марта 2015 года № 10438.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489)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планам противопожарных мероприятий, разрабатываемым лесопользователями при долгосрочном лесопользовании.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18-02/58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планам противопожарных мероприятий, разрабатываемым лесопользователями</w:t>
      </w:r>
      <w:r>
        <w:br/>
      </w:r>
      <w:r>
        <w:rPr>
          <w:rFonts w:ascii="Times New Roman"/>
          <w:b/>
          <w:i w:val="false"/>
          <w:color w:val="000000"/>
        </w:rPr>
        <w:t>при долгосрочном лесопользовании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Лесопользователи, которым участки лесного фонда переданы на долгосрочное лесопользование, ежегодно разрабатывают и реализуют план противопожарных мероприятий (далее – План).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предупредительные противопожарные </w:t>
      </w:r>
      <w:r>
        <w:rPr>
          <w:rFonts w:ascii="Times New Roman"/>
          <w:b w:val="false"/>
          <w:i w:val="false"/>
          <w:color w:val="000000"/>
          <w:sz w:val="28"/>
        </w:rPr>
        <w:t>мероприятия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тушению лесных пожаров.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предупредительных противопожарных мероприятиях предусматриваются конкретные объемы работ и места их проведения, основанные на материалах лесоустройства и планах противопожарного устройства лесов государственного лесовладельца, в границах которого находится (находятся) участок (участки) лесного фонда, переданный (переданные) в лесопользование. Планируемые мероприятия предусматривают последовательность действий, продолжение ранее выполненных работ и увязываются с работами, проводимыми на соседних участках лесного фонда лесовладельцами и лесопользователями.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предупредительные противопожарные мероприятия также включаются работы по уходу за имеющимися противопожарными разрывами и полосами, ремонту пожарных наблюдательных вышек, противопожарного оборудования и техники, дорог, найму временных пожарных сторожей.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всех работ по предупредительным противопожарным мероприятиям устанавливаются календарные сроки выполнения и ответственные за выполнение лица, а также указывается объем работ.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Мероприятия по тушению лесных пожаров предусматривают работы по организации тушения пожаров как собственными силами, так и в случаях, когда эти пожары по каким-либо причинам невозможно ликвидировать собственными силами и средствами. В последнем случае по согласованию с государственным лесовладельцем определяются силы и технические средства, которые направляются для тушения лесного пожара, а также силы и технические средства других организаций, базирующихся в населенных пунктах в районе расположения соответствующего участка лесного фонда. Мероприятия по тушению лесных пожаров предусматривает формирование добровольных общественных </w:t>
      </w:r>
      <w:r>
        <w:rPr>
          <w:rFonts w:ascii="Times New Roman"/>
          <w:b w:val="false"/>
          <w:i w:val="false"/>
          <w:color w:val="000000"/>
          <w:sz w:val="28"/>
        </w:rPr>
        <w:t>формирований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(команд) для тушения лесных пожаров, организация питания людей, занятых тушением лесных пожаров, и медицинской помощи, связи, а также создание за счет лесопользователя резерва горюче-смазочных материалов на пожароопасный сезон.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 лесопользователей, которым участки лесного фонда переданы на долгосрочное лесопользование, предоставляются государственным лесовладельцам для согласования не позднее 15 февраля текущего года. План лесопользователя согласовывается государственным лесовладельцем и утверждается самим лесопользователем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