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1047c" w14:textId="e310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порядка по контролю за их функционированием и осуществлением учета этилового спирта и алкогольной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2015 года № 36. Зарегистрирован в Министерстве юстиции Республики Казахстан 21 февраля 2015 года № 10315. Утратил силу приказом Министра финансов Республики Казахстан от 29 сентября 2015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29.09.2015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«О государственном регулировании производства и оборота этилового спирта и алкогольной продукции»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оснащению технологических линий производства этилового спирта спиртоизмеряющими аппаратами,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порядок по контролю за их функционированием и осуществлением учета этилового спирта 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(Ергожин Д.Е.) в установленном законодательством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настоящего приказа направление его на официальное 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Султанов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января 2015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36    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Требования по оснащению технологических линий производства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 спиртоизмеряющими аппаратами, производства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 (кроме виноматериала и пива) контрольными</w:t>
      </w:r>
      <w:r>
        <w:br/>
      </w:r>
      <w:r>
        <w:rPr>
          <w:rFonts w:ascii="Times New Roman"/>
          <w:b/>
          <w:i w:val="false"/>
          <w:color w:val="000000"/>
        </w:rPr>
        <w:t>
приборами учета, обеспечивающими автоматизированную передачу</w:t>
      </w:r>
      <w:r>
        <w:br/>
      </w:r>
      <w:r>
        <w:rPr>
          <w:rFonts w:ascii="Times New Roman"/>
          <w:b/>
          <w:i w:val="false"/>
          <w:color w:val="000000"/>
        </w:rPr>
        <w:t>
уполномоченному органу в режиме реального времени данных об</w:t>
      </w:r>
      <w:r>
        <w:br/>
      </w:r>
      <w:r>
        <w:rPr>
          <w:rFonts w:ascii="Times New Roman"/>
          <w:b/>
          <w:i w:val="false"/>
          <w:color w:val="000000"/>
        </w:rPr>
        <w:t>
объемах выработки, а также порядок по контролю за их</w:t>
      </w:r>
      <w:r>
        <w:br/>
      </w:r>
      <w:r>
        <w:rPr>
          <w:rFonts w:ascii="Times New Roman"/>
          <w:b/>
          <w:i w:val="false"/>
          <w:color w:val="000000"/>
        </w:rPr>
        <w:t>
функционированием и осуществлением учета этилового спирта и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требования по оснащению технологических линий производства этилового спирта спиртоизмеряющими аппаратами (далее - аппараты), производства алкогольной продукции (кроме виноматериала и пива) - контрольными приборами учета, обеспечивающими автоматизированную передачу уполномоченному органу в режиме реального времени данных об объемах выработки, а также порядок по контролю за их функционированием и осуществлением учета этилового спирта и алкогольной продукции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Закона Республики Казахстан от 16 июля 1999 года «О государственном регулировании производства и оборота этилового спирта и алкогольной продукции» с целью обеспечения контроля за производством этилового спирта и алкогольной продукции.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по оснащению технологических линий производства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 спиртоизмеряющими аппаратами, обеспечивающими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автоматизированную передачу уполномоченному органу в режиме</w:t>
      </w:r>
      <w:r>
        <w:br/>
      </w:r>
      <w:r>
        <w:rPr>
          <w:rFonts w:ascii="Times New Roman"/>
          <w:b/>
          <w:i w:val="false"/>
          <w:color w:val="000000"/>
        </w:rPr>
        <w:t>
реального времени данных об объемах выработки,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
по контролю за их функционированием и осуществлением учета</w:t>
      </w:r>
      <w:r>
        <w:br/>
      </w:r>
      <w:r>
        <w:rPr>
          <w:rFonts w:ascii="Times New Roman"/>
          <w:b/>
          <w:i w:val="false"/>
          <w:color w:val="000000"/>
        </w:rPr>
        <w:t>
этилового спирта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Производство спирта и головной фракции этилового спирта (далее - спирт) оснащается аппаратами, которые производят непрерывное измерение и выдачу на счетчики аппаратов следующих данных: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объеме вырабатываемого спирта и количестве безводного спирта, полученного путем преобразования объемного показателя через спиртометрический механизм в безводный или вывода на индикацию полученной информации их значений;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 объеме головной фракции спирта без применения спиртометрического механизма.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спирта является декалитр (далее - дал) безводного спирта при температуре + 20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Аппараты для учета спирта и головной фракции спирта располагаются с учетом возможности их обслуживания и проведения контроля, в том числе в целях исключения хищения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Аппарат устанавливается в помещении, в котором находится брагоректификационная (брагоперегонная) установка или в смежном с ним помещении, на спиртопроводе после смотрового фонаря с обеспечением свободного подхода к аппарату со всех сторон, с целью отчетливого визуального просмотра показаний счетчиков объемного и безводного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 служит для контроля за ходом брагоректификации и перегонки спирта за час, смену, сутки и более. Для обеспечения правильной работы спиртоизмеряющих аппаратов на спиртовых производствах монтируется система стабилизации температуры спирта на выходе из холодильника. Не допускается относительная погрешность в учете количества безводного спирта по мернику и аппарату свыше +/- 0,5%.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Аппараты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устойчивость работы в спиртовых, водноспиртовых растворах и вязких средах с содержанием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температурный режим работы от 0 до +40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межповерочный интервал не менее 6 месяцев с момента запуска в работу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части аппарата, непосредственно соприкасающиеся со  спиртосодержащей жидкостью, выполняются из материалов, разрешенных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применению в пищевой промышленности;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наличием емкости памяти для ведения учета с нарастающим итогом;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сохранение показаний в случае сбоев в работе, блокировкой счетчика с регистрацией времени и возобновлением показаний с момента остановки;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недоступность для несанкционированного вмешательства (код, ключ, пломба, голографическая наклейка и прочие способы);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наличием защиты от сбоев и внешних воздействий;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продолжительность автономной работы в случае аварийных сбоев в электроснабжении не менее 3 (трех) суток с момента наступления аварийного сбоя;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взрыво- и пожаробезопасности;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возможностью обеспечения автоматизированной передачи уполномоченному органу в режиме реального времени данных об объемах выработки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 аппарату прилагаются технический паспорт, инструкция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и русском языках, документ о происхождении аппарата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схема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Аппарат для контрольного учета спирта и головной фракции спирта вводится в эксплуатацию в присутствии должностного лица уполномоченного органа, о чем составляется акт ввода в эксплуатацию в произвольной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Фланцевые соединения отбора спирта от ректификационной колонны до спиртоизмеряющих аппаратов, все места возможного доступа к узлам и элементам настройки, блокировки, регистрации и сброса информации и другим устройствам, влияющим на показания приборов контроля, а также аппараты пломбируются должностным лицом уполномоченного органа путем наложения пломб, о чем составляется акт опломбирования в произвольной форме, с указанием мест наложения и номеров или оттисков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Целью контрольного учета спирта является контроль за ходом брагоректификации и перегонки спирта, непрерывное измерение и контрольный учет вырабатываемого объема водноспиртового раствора и содержащегося в нем спирта в пересчете на безводный спирт.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Контрольный учет спирта при его производстве реализуется путем оснащения и использования в организациях, осуществляющих производство спирта (далее - организация-производитель спирта) аппаратов и телекоммуникационных средств передачи данных (далее - средства передачи).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Измерение и учет количества вырабатываемого спирта производится по результатам измерения спирта мерниками, при передаче спирта из отделения приемки спирта и спиртопродуктов (далее - сливное отделение) в спиртохранилище.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Первичными данными для бухгалтерского учета являются результаты измерения мерником количества безводного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Сопоставлением результатов измерения количества безводного спирта по мернику (Vm) и аппарату (Va) определяется количественное расхождение между этими величинами в даллах и процентах (погрешность).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Расчет погрешности производится по формулам: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Vm-Vа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Сабс. = Vm - Va и Сотн. = ------------х100%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Vm</w:t>
      </w:r>
    </w:p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Сабс. - абсолютная погрешность, дал;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Сотн. - относительная погрешность,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Абсолютная и относительная погрешности при измерении безводного спирта определяются при каждой передаче спирта из производства в спиртохранилище и фиксируются в разделе 3 акта о выработке спирта и спиртопродуктов и передаче их в спиртохранилище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акт о выработке спирта), и контролируются соответствующим подразделением  организации-производителя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зависимости от мощности брагоректификационных установок используется оборудование, один или несколько аппаратов, обеспечивающих приемку, учет и передачу спирта, головной фракции спирта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Учет количества головной фракции производится по объемному счетчику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Не допускается пропуск сивушных масел и нестандартного спирта (стяжки) через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Спирт и головную фракцию спирта отводят в сливное отделение через холодильник, ротаметр, смотровой фонарь и аппарат. При этом смотровой фонарь размещается в освещенном месте, на расстоянии не менее одного метра от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Для обеспечения работы аппаратов монтируется система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стабилизации температуры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Стабилизация температуры спирта достигается за счет подачи через холодильник спирта в напорный бак всей охлаждающей воды потребной для работы брагоректификационной (брагоперегонной) установки. При этом обеспечивается поступление охлаждающей воды в холодильник спирта непосредственно от насоса, не устанавливая на трубопроводе запорной арматуры. Обеспечивается свободный выход воды из холодильника в напорный бак, бассейн и иные емкости. Не допускается направление воды из холодильника в конденсатор, дефлегматор и коллектор.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При применении системы автоматического регулирования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температуры спирта датчик устанавливается в глухую гильзу в спиртопроводе на выходе из холодильника.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Спирт, поступающий в аппарат, имеет максимально возможную низкую стабильную температуру для данного времени года независимо от системы регулирования температуры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Прокладка спиртопроводов от места отбора спирта в колонне к холодильнику, к ротаметру, к фонарю, к аппарату и от аппарата до сливного отделения осуществляется без фланцевых соединений и запорной арматуры.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Фланцевые соединения спиртопроводов, краны для отбора проб, регулирующая и запорная арматура, фланцевые соединения и арматура приборов на колонне и другие места доступа к спирту надежно защищаются металлическими чехлами и пломбируются должностными лицами уполномоченного органа после каждого вскрытия и проведения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срыв или повреждение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Опись мест наложения пломб составляется в трех экземплярах, один из которых вывешивается в аппаратном отделении, второй хранится в бухгалтерии организации-производителя спирта, третий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Пломбировочные клещи и пломбы хранятся в уполномоченном органе и выдаются должностному лицу уполномоченного органа на основании приказа. В уполномоченном органе ведется журнал в произвольной форме, предусматривающий запись о получении и возврате клещей или пломб с указанием оттисков клещей, номеров, серий и цвета одноразовых пломб, даты получения и возврата клещей или одноразовых пломб, даты и номера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Для выполнения работ, связанных с учетом вырабатываемого спирта и наблюдением за правильной эксплуатацией аппаратов, приказом руководителя организации-производителя спирта создается постоянно действующая Комиссия по учету спирта в составе главного инженера (председатель Комиссии), заведующего лабораторией, главного бухгалтера и других должностных лиц организации-производителя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Комиссия за 15 календарных дней до остановки производства или очередного планового текущего ремонта, доведению погрешностей аппарата до уровня допустимых (далее - юстировка), а также перед началом работы организации-производителя спирта направляет соответствующее заявление в произвольной форме в уполномоченный орган. Комиссия в срок не более одного рабочего дня сообщает в уполномоченный орган о каждом факте сверхпредельного расхождения учетных показателей, неисправностей аппарата, срыве или повреждении наложенных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 случае отсутствия обеспечения автоматизированной передачи в режиме реального времени данных об объемах выработки спирта уполномоченный орган не более чем за три рабочих дня письменно уведомляет организацию-производителя спирта о данном факте.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перебоев со средствами передачи данных организация-производитель спирта, представляет соответствующую письменную информацию от организации, обеспечивающей средствами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 Доставка, установка, ремонт (текущий и капитальный) аппаратов и средств передачи, приобретение запасных частей к ним производится организациями-производителями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отклонениях в учете количества безводного спирта более +/0,5% аппараты вскрываются досрочно и подвергаются юстировке и метрологической проверке.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 При замене одного аппарата другим конечные показания счетчиков со снятого аппарата переносятся на вновь установленный.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Аппарат монтируется на специальном постаменте, который закрепляется на специальном металлическом каркасе с обеспечением устойчивого положения аппарата и исключением его вибрации.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Между холодильником спирта и аппаратом размещается смотровой фонарь. Смотровой фонарь служит для наблюдения за ходом отбора спирта. По установленному в смотровом фонаре термометру и спиртометру определяется концентрация и температура вырабатываемого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Уклон спиртопроводов от смотрового фонаря до спиртоприемника в сливном отделении обеспечивает проход спирта при максимальном отборе и имеет уклон от 2 до 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Установка аппарата производится в соответствии с техническим описанием, инструкцией по эксплуатации, методам и средствам проверки, паспортом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Весь вырабатываемый спирт и головная фракция спирта самотеком поступают в спиртоприемники сливного отделения через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каждого аппарата в сливном отделении устанавливаются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основной и дополнительный спиртоприемники.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Объем основных спиртоприемников обеспечивает накопление спирта, из расчета двухсуточной мощности, установленной брагоректификационной (брагоперегонной) установки, а дополнительной - из расчета односменной выработки.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Налив спирта в спиртоприемники осуществляется через верхний трубопровод, их днища имеют наклон в сторону сливного трубопровода, обеспечивающий полный выход спирта. Крышка основного спиртоприемника оборудуется люками для отбора проб, замера уровня спирта, осмотра и чистки. На крышке также устанавливаются приборы автоматической сигнализации предельного уровня наполнения с выводом сигнала к рабочему месту аппаратчика.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Ежегодно перед началом работ спиртоприемники очищаются от осадков грязи и ржавчины, заливаются водой и проверяются на герметичность. Поверка спиртоприемников осуществляется организацией-производителем спирта один раз в 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приемке и передаче спирт измеряется металлическими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мерниками вместимостью от 0,5 до 1000 дал.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сливном отделении мерники и спиртоприемники устанавливаются на прочном фундаменте. При изменении положения или деформация влечет повторную поверку. Количество и типы эксплуатируемых мерников принимаются из расчета суточной мощности, установленной брагоректификационной (брагоперегонной) установкой.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Для определения температуры спирта в мернике против одного из смотровых стекол устанавливаются два поверенных организациями в области технического регулирования термометра, с ценой деления 0,1 С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Учет количества спирта производится по номинальной вместимости мерников, установленной последней поверкой. Измерение водноспиртового раствора в горизонтальном бесшкальном мернике допускается в объеме полной вместимости, в цилиндрическом шкальном мернике - в долях градуировочной шкалы.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Действительный объем спирта определяется в соответствии с таблицей поправок на объемное расширение металлических мерников,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Не допускается использование мерников в качестве спиртоприемников.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Не допускается использование сливного отделения в качестве спиртохранилища.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Ежедневно на начало производственных суток производится передача спирта из сливного отделения в спиртохранилище.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Учет спирта ведется до сотых долей, причем тысячные доли дал менее 0,005 отбрасываются, а 0,005 и более принимаются за одну сотую дал.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При учете спирта определению подлежат объем водноспиртового раствора, концентрация спирта в процентах (по объему) и объем содержащегося безводного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Фиксирование показаний счетчиков аппаратов проводится в начале производственных суток. Для этого перекрывается кран отбора спирта. После прекращения поступления спирта в аппарат записываются показания счетчиков в журнале учета выработки спирта ректификованного по показаниям спиртоизмеряющих аппаратов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После полного освобождения спиртопровода между аппаратом и основным спиртоприемником от спирта, перекрывается кран в заполняемый и открывается в свободный дополнительный спиртоприемник. Отбор спирта начинается после проведения работ указанных в настоящем пункте.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производить фиксирование показаний счетчиков во время отбора спирта.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Весь спирт, выработанный за предыдущие сутки на момент фиксирования показаний счетчиков, измеряется и передается в спиртохранилище.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определения погрешности аппаратов после их юстировки должностным лицом уполномоченного органа производится контрольная передача спирта с занесением результатов измерения в акт о выработке спирта. Производится не менее трех измерений, одно измерение в сутки. Допускается проведение контрольных измерений 2-3 раза в сутки. Количество спирта при этом за каждую передачу составляет не менее 250 дал.</w:t>
      </w:r>
    </w:p>
    <w:bookmarkEnd w:id="7"/>
    <w:bookmarkStart w:name="z6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по оснащению технологических линий производства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 (кроме виноматериала и пива)</w:t>
      </w:r>
      <w:r>
        <w:br/>
      </w:r>
      <w:r>
        <w:rPr>
          <w:rFonts w:ascii="Times New Roman"/>
          <w:b/>
          <w:i w:val="false"/>
          <w:color w:val="000000"/>
        </w:rPr>
        <w:t>
контрольными приборами учета, обеспечивающими</w:t>
      </w:r>
      <w:r>
        <w:br/>
      </w:r>
      <w:r>
        <w:rPr>
          <w:rFonts w:ascii="Times New Roman"/>
          <w:b/>
          <w:i w:val="false"/>
          <w:color w:val="000000"/>
        </w:rPr>
        <w:t>
автоматизированную передачу уполномоченному органу в режиме</w:t>
      </w:r>
      <w:r>
        <w:br/>
      </w:r>
      <w:r>
        <w:rPr>
          <w:rFonts w:ascii="Times New Roman"/>
          <w:b/>
          <w:i w:val="false"/>
          <w:color w:val="000000"/>
        </w:rPr>
        <w:t>
реального времени данных об объемах выработки, а также порядок</w:t>
      </w:r>
      <w:r>
        <w:br/>
      </w:r>
      <w:r>
        <w:rPr>
          <w:rFonts w:ascii="Times New Roman"/>
          <w:b/>
          <w:i w:val="false"/>
          <w:color w:val="000000"/>
        </w:rPr>
        <w:t>
по контролю за их функционированием и осуществлением учета</w:t>
      </w:r>
      <w:r>
        <w:br/>
      </w:r>
      <w:r>
        <w:rPr>
          <w:rFonts w:ascii="Times New Roman"/>
          <w:b/>
          <w:i w:val="false"/>
          <w:color w:val="000000"/>
        </w:rPr>
        <w:t>
алкогольной продукции</w:t>
      </w:r>
    </w:p>
    <w:bookmarkEnd w:id="8"/>
    <w:bookmarkStart w:name="z6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Технологические линии по производству алкогольной продукции оснащаются контрольными приборами учета (далее - КПУ), обеспечивающими автоматизированную передачу информации об объемах выработки алкогольной продукции и производящими непрерывное измерение их объема, поступающего в автомат розлива, штучный учет продукции, разлитой в бутылки с целью обеспечения контроля над процессом производства алкогольной продукции посредством автоматизированной системы.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обеспечения автоматизированной передачи в режиме реального времени данных об объемах выработки алкогольной продукции уполномоченный орган не более чем за три рабочих дня, письменно уведомляют организацию-производителя алкогольной продукции о данном факте.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наличия перебоев со средствами передачи организация-производитель алкогольной продукции представляет соответствующую письменную информацию от организации, обеспечивающей средствами передачи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Учет алкогольной продукции проводится КПУ, состоящими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объемного расходомера потока жидкости;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приборов штучного учета готовой алкогольной продукции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устанавливаемых после автомата розлива (далее - прибор 1) и перед складом готовой продукции (далее - прибор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блока обработки информации (далее - БОИ);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средств передачи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источника бесперебойного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программного обеспечения.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КПУ осуществляют сбор, хранение, выдачу (индикацию), дистанционную передачу и обработку принятой информации и отвечают следующим требованиям: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первичный преобразователь объемного расходомера устанавливается на максимально приближенном к автомату розлива горизонтальном участке трубопровода, который во время измерения всегда заполнен по всему сечению. Не допускаются промежуточные фланцевые разъемы трубопровода и другие соединения между фланцем первичного преобразователя объемного расходомера и присоединительным фланцем автомата розлива;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допускается погрешность объемного расходомера свыше ± 0,5%;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обеспечиваются устойчивость работы объемного расходомера в спиртовых, водно-спиртовых растворах и вязких средах с высоким содержанием сахара;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диаметр сечения трубопровода, соединяющего напорный резервуар с аппаратом розлива, а также запорной арматуры, фильтров и устройств, расположенных на этом трубопроводе, имеют больший диаметр, чем объемный расходомер. Не допускается использование гибких шлангов и коммуникаций;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минимальный гидростатический напор питающей линии относительно объемного расходомера составляет 0,5 метра;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допускается погрешность приборов 1 и 2 свыше ±0,1% (не более 10 бутылок на каждые 10 000 бутылок);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срок службы приборов КПУ не превышает срока службы, указанного в техническом паспорте;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температурный режим работы КПУ составляет от 0 до + 40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емкость памяти обеспечивает нарастающий итог;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обеспечивают сохранение всей накопившейся информации в случае сбоев в режиме работы КПУ, а также при его замене;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наличие системы безопасности от несанкционированного доступа (код, ключ, пломба, голографическая наклейка);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защищенность от сбоев и внешних воздействий (отсекатель напряжения, источник бесперебойного питания), а в случае аварийных сбоев - продолжительность автономной работы в электроснабжении не менее 3 суток;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КПУ имеет технический паспорт, инструкцию по эксплуатации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документ о происхождении.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Место установки объемного расходомера (фланцевые соединения), щит блока обработки информации, приборы штучного учета готовой продукции во избежание несанкционированного доступа пломбируются должностными лицами уполномоченного органа, о чем составляется соответствующий акт с указанием мест наложения, номеров или оттисков пломб.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Для измерения объема алкогольной продукции используются магнитно-индуктивные, массовые, кариолисовые и объемные расходомеры, внесенные в Реестр государственной системы обеспечения единства измерений Республики Казахстан (далее - Реестр).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Для измерения количества единиц алкогольной продукции допускаются электронно-механические и электронно-лучевые приборы 1 и 2, внесенные в Реестр.</w:t>
      </w:r>
    </w:p>
    <w:bookmarkEnd w:id="9"/>
    <w:bookmarkStart w:name="z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оснащению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линий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этилового спирта спиртоизмеряющими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аппаратами, производства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(кроме виноматериала и пива)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приборами учета,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обеспечивающими автоматизированную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передачу уполномоченному органу в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реального времени данных об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выработки, а также к порядку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функционированием и осуществлением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этилового спирта и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     </w:t>
      </w:r>
    </w:p>
    <w:bookmarkEnd w:id="10"/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хозяйствующего субъекта (бизнес-идентификационный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номер или индивидуальный идентификационный номер)</w:t>
      </w:r>
    </w:p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АКТ № ___ от «__» 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о выработке спирта и спиртопродуктов и передаче их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спиртохранилище</w:t>
      </w:r>
    </w:p>
    <w:bookmarkEnd w:id="12"/>
    <w:bookmarkStart w:name="z7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1. Учтено спиртоизмеряющими аппаратами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2"/>
        <w:gridCol w:w="2830"/>
        <w:gridCol w:w="1174"/>
        <w:gridCol w:w="1669"/>
        <w:gridCol w:w="1196"/>
        <w:gridCol w:w="1691"/>
        <w:gridCol w:w="1175"/>
        <w:gridCol w:w="1693"/>
      </w:tblGrid>
      <w:tr>
        <w:trPr>
          <w:trHeight w:val="30" w:hRule="atLeast"/>
        </w:trPr>
        <w:tc>
          <w:tcPr>
            <w:tcW w:w="2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спирта и спиртовых продуктов</w:t>
            </w:r>
          </w:p>
        </w:tc>
        <w:tc>
          <w:tcPr>
            <w:tcW w:w="2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контрольного спиртоизмеряю щего аппарата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показания счетчиков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учтено за сутки спирта, дал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сгонки спирта, дал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сгонки спирта, дал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объему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Спирт ректификованный, «Высший»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Спирт ректификованный, «Экстра»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Спирт ректификованный, «Люкс»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Головная фракция этилового спирта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2. Получено по сливу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6"/>
        <w:gridCol w:w="1761"/>
        <w:gridCol w:w="1484"/>
        <w:gridCol w:w="1271"/>
        <w:gridCol w:w="2124"/>
        <w:gridCol w:w="2274"/>
      </w:tblGrid>
      <w:tr>
        <w:trPr>
          <w:trHeight w:val="30" w:hRule="atLeast"/>
        </w:trPr>
        <w:tc>
          <w:tcPr>
            <w:tcW w:w="50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ректификованный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фракция этилового спирта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Масло сивушное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Высший очистки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Пропуском через мерники оказалось спирта по объему, дал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Средняя температура спирта в мерниках, Сш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Поправка на объемное расширение мерников, дал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Объем спирта с учетом поправки, дал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Погружение спиртомера (ареометра), делений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Температура спирта в стакане, в Сш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Концентрация, % (по объему)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Множитель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Количество безводного спирта, дал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 3. Отклонение данных слива от показаний контрольных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спиртоизмеряющих аппаратов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8"/>
        <w:gridCol w:w="1552"/>
        <w:gridCol w:w="1025"/>
        <w:gridCol w:w="1257"/>
        <w:gridCol w:w="1447"/>
        <w:gridCol w:w="793"/>
        <w:gridCol w:w="2459"/>
        <w:gridCol w:w="319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 ректификованный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Головная фракция этилового спирта (+,-)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Высшей очистки (+,-)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Экстра (+,-)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Люкс (+,-)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</w:tr>
      <w:tr>
        <w:trPr>
          <w:trHeight w:val="30" w:hRule="atLeast"/>
        </w:trPr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Сдали: Заведующий производством   Принял: Заведующий спиртохранилищем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аппаратчик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Присутствовали: химик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 бухгалтер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Показания счетчиков в контрольных спиртоизмеряющих аппаратах на момент слива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аппаратчик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Акт принял главный (старший)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«___» _______20__ года</w:t>
      </w:r>
    </w:p>
    <w:bookmarkStart w:name="z7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Отмер спирта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5"/>
        <w:gridCol w:w="4212"/>
        <w:gridCol w:w="2070"/>
        <w:gridCol w:w="2919"/>
        <w:gridCol w:w="3344"/>
      </w:tblGrid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Сорт спирта и спиртовых продуктов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мерников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дал по объему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спирта в мернике</w:t>
            </w:r>
          </w:p>
        </w:tc>
      </w:tr>
      <w:tr>
        <w:trPr>
          <w:trHeight w:val="30" w:hRule="atLeast"/>
        </w:trPr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Заведующий производством: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Аппаратчик: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Заведующий спиртохранилищем:</w:t>
      </w:r>
    </w:p>
    <w:bookmarkStart w:name="z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оснащению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линий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этилового спирта спиртоизмеряющими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аппаратами, производства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(кроме виноматериала и пива)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приборами учета,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обеспечивающими автоматизированную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передачу уполномоченному органу в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реального времени данных об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выработки, а также к порядку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функционированием и осуществлением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этилового спирта и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     </w:t>
      </w:r>
    </w:p>
    <w:bookmarkEnd w:id="17"/>
    <w:bookmarkStart w:name="z7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Оборудование и аппараты, обеспечивающие приемку, учет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передачу спирта, головной фракции спирта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5200"/>
        <w:gridCol w:w="1283"/>
        <w:gridCol w:w="1283"/>
        <w:gridCol w:w="1064"/>
        <w:gridCol w:w="1283"/>
        <w:gridCol w:w="1283"/>
        <w:gridCol w:w="1065"/>
        <w:gridCol w:w="869"/>
      </w:tblGrid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оборудования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Объем, дал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оборудования при установленной мощности брагоректификационной установки, дал/сутки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Спиртоприемник основной, 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люком в верхней крышке.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- 0,9.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Спиртоприемник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дополнительный, с люком 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верхней крышке. Коэффициент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заполнения - 0,9.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для спирта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стационарный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для спирта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стационарный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класса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Мерник для спирта вертикальный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стационарный I класса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Сборник для слива спирта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коммуникаций,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указателем уровня.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Спиртоизмеряющий аппарат для учета спирта</w:t>
            </w:r>
          </w:p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дал/час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спирта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головной фракции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 во взрывобезопасном исполнении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/час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перекачки: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спирта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головной фракции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оснащению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линий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этилового спирта спиртоизмеряющими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аппаратами, производства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(кроме виноматериала и пива)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приборами учета,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обеспечивающими автоматизированную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передачу уполномоченному органу в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реального времени данных об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выработки, а также к порядку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функционированием и осуществлением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этилового спирта и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     </w:t>
      </w:r>
    </w:p>
    <w:bookmarkEnd w:id="19"/>
    <w:bookmarkStart w:name="z8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Таблица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поправок на объемное расширение металлических мерников 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класса при измерении объемов спирта (в процентах к объему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спирта, определенному по номинальной вместимости мерников)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2"/>
        <w:gridCol w:w="2859"/>
        <w:gridCol w:w="2442"/>
        <w:gridCol w:w="2277"/>
        <w:gridCol w:w="2093"/>
        <w:gridCol w:w="2277"/>
      </w:tblGrid>
      <w:tr>
        <w:trPr>
          <w:trHeight w:val="1515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спирта в мернике, Сш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Поправка к объему на объемное расширение мерника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спирта в мернике, Сш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Поправка к объему на объемное расширение мерника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 спирта в мернике, Сш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Поправка к объему на объемное расширение мерника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+0,0440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+0,0172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+0,0436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+0,0299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+0,0168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+0,0432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+0,0164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+0,0293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+0,0160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+0,0290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+0,0156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+0,0152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+0,0148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+0,0144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+0,0408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+0,0140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+0,0270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+0,0137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+0,0400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+0,0397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+0,0131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+0,0128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+0,0391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+0,0125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+0,0388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+0,0250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+0,0122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+0,0385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+0,0119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+0,0116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+0,0379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+0,0241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+0,0113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+0,0376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+0,0110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+0,0373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+0,0106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+0,0370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+0,0102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+0,0365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+0,0098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+0,0360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+0,0094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+0,0090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+0,0350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+0,0345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+0,0082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+0,0340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+0,0335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+0,0330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+0,0070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+0,0325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+0,0200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+0,0067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+0,0320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+0,0064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+0,0317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+0,0061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+0,0058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+0,0055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+0,0308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+0,0180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+0,0052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+0,0305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+0,0176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+0,0049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-0,0266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+0,0043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+0,0036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+0,0032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-0,0282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-0,0293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-0,0296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-0,0299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+0,0008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-0,0302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+0,0004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-0,0305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+0,0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-0,0308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-0,0311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-0,0008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-0,0314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-0,0164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-0,0317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-0,0324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-0,0328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-0,0332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-0,0032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-0,0336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-0,0036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-0,0344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-0,0043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-0,0348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-0,0352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-0,0049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-0,0356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-0,0364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-0,0058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-0,0368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-0,0061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-0,0372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-0,0376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-0,0067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-0,0229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-0,0384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-0,0074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-0,0232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-0,0388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-0,0235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-0,0392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-0,0396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-0,0086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-0,0241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-0,0404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-0,0247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-0,0408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-0,0098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-0,0412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-0,0416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-0,011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-0,0262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-0,0424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-0,0752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-0,0432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-0,0756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-0,0436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-0,0764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-0,0443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-0,0768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-0,0772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-0,0449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-0,0776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-0,0783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-0,0458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-0,0789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-0,0638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-0,0792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-0,0795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-0,0646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-0,0798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-0,0474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-0,0801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-0,0804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-0,0807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-0,0486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-0,0814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-0,0818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-0,0498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-0,0822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-0,0826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-0,0842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-0,0522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-0,0698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-0,0846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-0,0526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-0,0853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-0,0534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-0,0856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-0,0538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-0,0859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-0,0542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-0,0862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-0,0865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-0,0868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-0,0554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-0,0871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-0,0558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-0,0562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-0,0877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-0,0566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-0,0884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-0,0574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-0,0888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-0,0892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-0,0582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-0,0896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-0,0586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-0,059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-0,0756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-0,0904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-0,0908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-0,1229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-0,0912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-0,1232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-0,1235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-0,0924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-0,1241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-0,1244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-0,0932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-0,1247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-0,1254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-0,0944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-0,1258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-0,0948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-0,1262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-0,1266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-0,0956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-0,1119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-0,0963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-0,0966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-0,1125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-0,1282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-0,0969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-0,1128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-0,0972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-0,0975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-0,1134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-0,1294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-0,0978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-0,1298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-0,0981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-0,1302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-0,0984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-0,1144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-0,1306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-0,0987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-0,1152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-0,1314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-0,1156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-0,1318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-0,0998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-0,1322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-0,1164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-0,1326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-0,1176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-0,1342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-0,1022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-0,1346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-0,1026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-0,1192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-0,1354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-0,1034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-0,1196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-0,1358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-0,1038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-0,1362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-0,1042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-0,1204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-0,1366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-0,1208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-0,1212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-0,1054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-0,1216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-0,1058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-0,1382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-0,1062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-0,1223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-0,1066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-0,1226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-0,1394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-0,1706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-0,1398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-0,1402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-0,1558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-0,1714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-0,1406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-0,1562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-0,1718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-0,1722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-0,1413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-0,1726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-0,1416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-0,1574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-0,1419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-0,1422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-0,1582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-0,1425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-22,9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-0,1742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-0,1428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-0,1746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-0,1431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-0,1434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-0,1754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-0,1437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-0,1758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-0,1606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-0,1762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-0,1444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-0,1766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-0,1448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-0,177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-0,1452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-0,1774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-0,1456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-0,1778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-23,9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-0,1626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-0,1782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-0,1464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-0,1786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-0,1468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-0,1633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-0,179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-0,1472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-0,1636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-0,1794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-0,1476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-0,1639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-0,1798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-0,1642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-0,1802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-0,1483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-0,1645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-0,1806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-0,1486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-0,1648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-0,181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-0,1489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-0,1651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-0,1814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-0,1492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-0,1818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-0,1495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-0,1657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-0,1822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-0,1498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-0,1826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-0,1501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-0,1663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-0,183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-0,1504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-0,1834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-0,1507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-0,1838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-21,0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-0,151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-25,4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-0,1672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-0,1842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-21,1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-0,1514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-25,5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-0,1675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-0,1846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-21,2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-0,1518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-25,6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-0,1678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-0,185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-21,3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-0,1522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-25,7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-0,1681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-21,4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-0,1526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-25,8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-0,1684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-0,153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-25,9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-0,1687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-21,6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-0,1534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-26,0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-21,7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-0,1538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-26,1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-0,1694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-21,8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-0,1542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-26,2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-0,1698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-21,9</w:t>
            </w:r>
          </w:p>
        </w:tc>
        <w:tc>
          <w:tcPr>
            <w:tcW w:w="2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-0,1546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-26,3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-0,1702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требованиям по оснащению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технологических линий производства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этилового спирта спиртоизмеряющими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аппаратами, производства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продукции (кроме виноматериала и пива)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контрольными приборами учета,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обеспечивающими автоматизированную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передачу уполномоченному органу в режиме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реального времени данных об объемах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выработки, а также к порядку по контролю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функционированием и осуществлением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этилового спирта и алкогольной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               </w:t>
      </w:r>
    </w:p>
    <w:bookmarkEnd w:id="21"/>
    <w:bookmarkStart w:name="z8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 </w:t>
      </w:r>
    </w:p>
    <w:bookmarkEnd w:id="22"/>
    <w:bookmarkStart w:name="z8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 Журнал учета выработки спирта ректификованного по показаниям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спиртоизмеряющих аппаратов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867"/>
        <w:gridCol w:w="1896"/>
        <w:gridCol w:w="1587"/>
        <w:gridCol w:w="1008"/>
        <w:gridCol w:w="1304"/>
        <w:gridCol w:w="309"/>
        <w:gridCol w:w="309"/>
        <w:gridCol w:w="296"/>
        <w:gridCol w:w="297"/>
        <w:gridCol w:w="295"/>
        <w:gridCol w:w="311"/>
        <w:gridCol w:w="320"/>
        <w:gridCol w:w="320"/>
        <w:gridCol w:w="334"/>
        <w:gridCol w:w="319"/>
        <w:gridCol w:w="334"/>
        <w:gridCol w:w="319"/>
        <w:gridCol w:w="334"/>
        <w:gridCol w:w="319"/>
        <w:gridCol w:w="334"/>
        <w:gridCol w:w="319"/>
        <w:gridCol w:w="1494"/>
      </w:tblGrid>
      <w:tr>
        <w:trPr>
          <w:trHeight w:val="30" w:hRule="atLeast"/>
        </w:trPr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Смена</w:t>
            </w:r>
          </w:p>
        </w:tc>
        <w:tc>
          <w:tcPr>
            <w:tcW w:w="1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- при его наличии аппаратчика</w:t>
            </w:r>
          </w:p>
        </w:tc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спиртоизмеряющего аппарата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счетчиков, на начало смены на конец смены</w:t>
            </w:r>
          </w:p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Почасовая выработка объемного/ безводного спирта температура в фонаре</w:t>
            </w:r>
          </w:p>
        </w:tc>
        <w:tc>
          <w:tcPr>
            <w:tcW w:w="14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аппаратчика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спирта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безводного спирта</w:t>
            </w:r>
          </w:p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Примечание:</w:t>
      </w:r>
      <w:r>
        <w:rPr>
          <w:rFonts w:ascii="Times New Roman"/>
          <w:b w:val="false"/>
          <w:i w:val="false"/>
          <w:color w:val="000000"/>
          <w:sz w:val="28"/>
        </w:rPr>
        <w:t xml:space="preserve"> В журнале аппаратчиками по показаниям спиртоизмеряющего аппарата ведутся записи почасовой выработки объема водно-спиртового раствора, содержащегося в нем спирта в пересчете на безводный и температуры в фонаре.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