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1119" w14:textId="3661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января 2015 года № 37. Зарегистрирован в Министерстве юстиции Республики Казахстан 30 января 2015 года № 10167.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бюджетную классификацию Республики Казахстан, утвержденную указанным приказом: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06 "Налоги на международную торговлю и внешние операции":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"Таможенные платежи":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01 "Ввозные таможенные пошлины (иные пошлины, налоги и сборы, имеющие эквивалентное действие),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 Ввозные таможенные пошлины (иные пошлины, налоги и сборы, имеющие эквивалентное действие), уплаченные в соответствии с Договором о Евразийском экономическом союзе";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13 и 16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Таможенные пошлины, распределенные Республикой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Взысканные суммы обеспечения уплаты таможенных пошлин, налогов, поступающие из Республики Армения";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"Прочие налоги на международную торговлю и операции":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02 "Специальные защитные, антидемпинговые и компенсационные пошлины"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 Специальные, антидемпинговые, компенсационные пошлины, уплаченные в соответствии с Договором о Евразийском экономическом союзе";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05 "Специальные защитные, антидемпинговые и компенсационные пошлины, поступившие от Республики Беларусь"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 Специальные, антидемпинговые, компенсационные пошлины, поступившие от Республики Беларусь";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06 "Специальные защитные, антидемпинговые и компенсационные пошлины, поступившие от Российской Федерации"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 Специальные, антидемпинговые, компенсационные пошлины, поступившие от Российской Федерации";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09 и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 Специальные, антидемпинговые, компенсационные пошлины, поступившие от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Суммы распределенных специальных, антидемпинговых, компенсационных пошлин, перечисление которых приостановлено";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поступлении бюджета между уровнями бюджетов и контрольным счетом наличности Национального фонда Республики Казахстан" (зарегистрированный в Реестре государственной регистрации нормативных правовых актов за № 9760, опубликованный в информационно-правовой системе "Әділет" 15 октября 2014 года):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06 "Налоги на международную торговлю и внешние операции":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"Таможенные платежи":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 (иные пошлины, налоги и сборы, имеющие эквивалентное действие),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 (иные пошлины, налоги и сборы, имеющие эквивалентное действие), уплаченные в соответствии с Договором о Евразийском экономическом союзе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Армения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Армения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"Прочие налоги на международную торговлю и операции":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уплаченные в соответствии с Договором о Евразийском экономическом союзе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пошлины, поступившие от Республики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пошлины, поступившие от Российской Федерации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Российской Федерации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Армения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специальных, антидемпинговых, компенсационных пошлин, перечисление которых приостановлено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февраля 2015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