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4e4" w14:textId="72c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сентября 2015 года № 5-54-363. Зарегистрировано Департаментом юстиции Алматинской области 20 октября 2015 года № 3490. Утратило силу решением Панфиловского районного маслихата Алматинской области от 27 декабря 2019 года № 6-65-378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6-65-378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"Отдела занятости и социальных программ Панфиловского района" Жакыбая Азата Жапаровича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социальной политике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