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57c2" w14:textId="bfb5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14 января 2015 года № 10. Зарегистрировано Департаментом юстиции Алматинской области 04 февраля 2015 года № 3019. Утратило силу постановлением акимата Коксуского района области Жетісу от 20 февраля 2024 года № 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области Жетісу от 20.02.2024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опубликовании).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организаций, по Коксускому району в размере двух процентов от общей численности рабочих мест.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Садыкову Алию Секергалиевну.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