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c8f9" w14:textId="37bc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Кербулакского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Кербулакского района Алматинской области от 22 декабря 2015 года № 06. Зарегистрировано Департаментом юстиции Алматинской области 18 января 2016 года № 3678. Утратило силу решением Кербулакского районного маслихата Алматинской области от 19 сентября 2017 года № 03</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Кербулакского районного маслихата Алматинской области от 19.09.2017 </w:t>
      </w:r>
      <w:r>
        <w:rPr>
          <w:rFonts w:ascii="Times New Roman"/>
          <w:b w:val="false"/>
          <w:i w:val="false"/>
          <w:color w:val="ff0000"/>
          <w:sz w:val="28"/>
        </w:rPr>
        <w:t>№ 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 Кербулакского района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Утвердить </w:t>
      </w:r>
      <w:r>
        <w:rPr>
          <w:rFonts w:ascii="Times New Roman"/>
          <w:b w:val="false"/>
          <w:i w:val="false"/>
          <w:color w:val="000000"/>
          <w:sz w:val="28"/>
        </w:rPr>
        <w:t>регламент</w:t>
      </w:r>
      <w:r>
        <w:rPr>
          <w:rFonts w:ascii="Times New Roman"/>
          <w:b w:val="false"/>
          <w:i w:val="false"/>
          <w:color w:val="000000"/>
          <w:sz w:val="28"/>
        </w:rPr>
        <w:t xml:space="preserve"> акимата Кербулакского района согласно приложению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Возложить на руководителя аппарата акима района Камамбаеву Гулжан Алтынбековну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акимата района.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руководителя аппарата акима района Камамбаеву Гулжан Алтынбековну.</w:t>
      </w:r>
      <w:r>
        <w:br/>
      </w:r>
      <w:r>
        <w:rPr>
          <w:rFonts w:ascii="Times New Roman"/>
          <w:b w:val="false"/>
          <w:i w:val="false"/>
          <w:color w:val="000000"/>
          <w:sz w:val="28"/>
        </w:rPr>
        <w:t xml:space="preserve">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утвержденное решением акима Кербулакского района от "22" декабря 2015 года № 06 </w:t>
            </w:r>
            <w:r>
              <w:rPr>
                <w:rFonts w:ascii="Times New Roman"/>
                <w:b w:val="false"/>
                <w:i w:val="false"/>
                <w:color w:val="000000"/>
                <w:sz w:val="20"/>
              </w:rPr>
              <w:t>"Об утверждении регламента акимата Кербулакского района"</w:t>
            </w:r>
          </w:p>
        </w:tc>
      </w:tr>
    </w:tbl>
    <w:bookmarkStart w:name="z12" w:id="1"/>
    <w:p>
      <w:pPr>
        <w:spacing w:after="0"/>
        <w:ind w:left="0"/>
        <w:jc w:val="left"/>
      </w:pPr>
      <w:r>
        <w:rPr>
          <w:rFonts w:ascii="Times New Roman"/>
          <w:b/>
          <w:i w:val="false"/>
          <w:color w:val="000000"/>
        </w:rPr>
        <w:t xml:space="preserve"> Регламент акимата Кербулакского района</w:t>
      </w:r>
    </w:p>
    <w:bookmarkEnd w:id="1"/>
    <w:bookmarkStart w:name="z13" w:id="2"/>
    <w:p>
      <w:pPr>
        <w:spacing w:after="0"/>
        <w:ind w:left="0"/>
        <w:jc w:val="left"/>
      </w:pPr>
      <w:r>
        <w:rPr>
          <w:rFonts w:ascii="Times New Roman"/>
          <w:b/>
          <w:i w:val="false"/>
          <w:color w:val="000000"/>
        </w:rPr>
        <w:t xml:space="preserve"> 1. Общие положения</w:t>
      </w:r>
    </w:p>
    <w:bookmarkEnd w:id="2"/>
    <w:bookmarkStart w:name="z14" w:id="3"/>
    <w:p>
      <w:pPr>
        <w:spacing w:after="0"/>
        <w:ind w:left="0"/>
        <w:jc w:val="both"/>
      </w:pPr>
      <w:r>
        <w:rPr>
          <w:rFonts w:ascii="Times New Roman"/>
          <w:b w:val="false"/>
          <w:i w:val="false"/>
          <w:color w:val="000000"/>
          <w:sz w:val="28"/>
        </w:rPr>
        <w:t>
      1. Акимат Кербулакского района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 </w:t>
      </w:r>
      <w:r>
        <w:br/>
      </w:r>
      <w:r>
        <w:rPr>
          <w:rFonts w:ascii="Times New Roman"/>
          <w:b w:val="false"/>
          <w:i w:val="false"/>
          <w:color w:val="000000"/>
          <w:sz w:val="28"/>
        </w:rPr>
        <w:t xml:space="preserve">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xml:space="preserve">
      </w:t>
      </w:r>
      <w:r>
        <w:rPr>
          <w:rFonts w:ascii="Times New Roman"/>
          <w:b w:val="false"/>
          <w:i w:val="false"/>
          <w:color w:val="000000"/>
          <w:sz w:val="28"/>
        </w:rPr>
        <w:t xml:space="preserve">Количество членов акимата определяется акимом. </w:t>
      </w:r>
      <w:r>
        <w:br/>
      </w:r>
      <w:r>
        <w:rPr>
          <w:rFonts w:ascii="Times New Roman"/>
          <w:b w:val="false"/>
          <w:i w:val="false"/>
          <w:color w:val="000000"/>
          <w:sz w:val="28"/>
        </w:rPr>
        <w:t xml:space="preserve">
      </w:t>
      </w:r>
      <w:r>
        <w:rPr>
          <w:rFonts w:ascii="Times New Roman"/>
          <w:b w:val="false"/>
          <w:i w:val="false"/>
          <w:color w:val="000000"/>
          <w:sz w:val="28"/>
        </w:rPr>
        <w:t>Персональный состав акимата определяется акимом и согласовывается решением сессии Кербулакского районного маслихата. </w:t>
      </w:r>
      <w:r>
        <w:br/>
      </w:r>
      <w:r>
        <w:rPr>
          <w:rFonts w:ascii="Times New Roman"/>
          <w:b w:val="false"/>
          <w:i w:val="false"/>
          <w:color w:val="000000"/>
          <w:sz w:val="28"/>
        </w:rPr>
        <w:t xml:space="preserve">
      </w:t>
      </w:r>
      <w:r>
        <w:rPr>
          <w:rFonts w:ascii="Times New Roman"/>
          <w:b w:val="false"/>
          <w:i w:val="false"/>
          <w:color w:val="000000"/>
          <w:sz w:val="28"/>
        </w:rPr>
        <w:t>3. Деятельность акимата регулируется Конституцией Республики Казахстан, Законом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Регламентом.</w:t>
      </w:r>
      <w:r>
        <w:br/>
      </w:r>
      <w:r>
        <w:rPr>
          <w:rFonts w:ascii="Times New Roman"/>
          <w:b w:val="false"/>
          <w:i w:val="false"/>
          <w:color w:val="000000"/>
          <w:sz w:val="28"/>
        </w:rPr>
        <w:t xml:space="preserve">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района (далее - аппарат). </w:t>
      </w:r>
      <w:r>
        <w:br/>
      </w:r>
      <w:r>
        <w:rPr>
          <w:rFonts w:ascii="Times New Roman"/>
          <w:b w:val="false"/>
          <w:i w:val="false"/>
          <w:color w:val="000000"/>
          <w:sz w:val="28"/>
        </w:rPr>
        <w:t xml:space="preserve">
      </w:t>
      </w:r>
      <w:r>
        <w:rPr>
          <w:rFonts w:ascii="Times New Roman"/>
          <w:b w:val="false"/>
          <w:i w:val="false"/>
          <w:color w:val="000000"/>
          <w:sz w:val="28"/>
        </w:rPr>
        <w:t>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Закона Республики Казахстан "Об административных процедурах", нормативных правовых актов Правительства и утверждаемом акимом Кербулакского района (далее - аким). </w:t>
      </w:r>
      <w:r>
        <w:br/>
      </w:r>
      <w:r>
        <w:rPr>
          <w:rFonts w:ascii="Times New Roman"/>
          <w:b w:val="false"/>
          <w:i w:val="false"/>
          <w:color w:val="000000"/>
          <w:sz w:val="28"/>
        </w:rPr>
        <w:t xml:space="preserve">
      </w:t>
      </w:r>
      <w:r>
        <w:rPr>
          <w:rFonts w:ascii="Times New Roman"/>
          <w:b w:val="false"/>
          <w:i w:val="false"/>
          <w:color w:val="000000"/>
          <w:sz w:val="28"/>
        </w:rPr>
        <w:t>5-1.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xml:space="preserve">
      </w:t>
      </w:r>
      <w:r>
        <w:rPr>
          <w:rFonts w:ascii="Times New Roman"/>
          <w:b w:val="false"/>
          <w:i w:val="false"/>
          <w:color w:val="000000"/>
          <w:sz w:val="28"/>
        </w:rPr>
        <w:t>6.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p>
    <w:bookmarkEnd w:id="3"/>
    <w:bookmarkStart w:name="z23" w:id="4"/>
    <w:p>
      <w:pPr>
        <w:spacing w:after="0"/>
        <w:ind w:left="0"/>
        <w:jc w:val="left"/>
      </w:pPr>
      <w:r>
        <w:rPr>
          <w:rFonts w:ascii="Times New Roman"/>
          <w:b/>
          <w:i w:val="false"/>
          <w:color w:val="000000"/>
        </w:rPr>
        <w:t xml:space="preserve"> 2. Планирование работы</w:t>
      </w:r>
    </w:p>
    <w:bookmarkEnd w:id="4"/>
    <w:bookmarkStart w:name="z24" w:id="5"/>
    <w:p>
      <w:pPr>
        <w:spacing w:after="0"/>
        <w:ind w:left="0"/>
        <w:jc w:val="both"/>
      </w:pPr>
      <w:r>
        <w:rPr>
          <w:rFonts w:ascii="Times New Roman"/>
          <w:b w:val="false"/>
          <w:i w:val="false"/>
          <w:color w:val="000000"/>
          <w:sz w:val="28"/>
        </w:rPr>
        <w:t>
      7.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районного бюджета (далее - исполнительные органы). </w:t>
      </w:r>
      <w:r>
        <w:br/>
      </w:r>
      <w:r>
        <w:rPr>
          <w:rFonts w:ascii="Times New Roman"/>
          <w:b w:val="false"/>
          <w:i w:val="false"/>
          <w:color w:val="000000"/>
          <w:sz w:val="28"/>
        </w:rPr>
        <w:t xml:space="preserve">
      </w:t>
      </w:r>
      <w:r>
        <w:rPr>
          <w:rFonts w:ascii="Times New Roman"/>
          <w:b w:val="false"/>
          <w:i w:val="false"/>
          <w:color w:val="000000"/>
          <w:sz w:val="28"/>
        </w:rPr>
        <w:t>Перечень вопросов, планируемых к рассмотрению на заседаниях акимата, утверждается акимом. </w:t>
      </w:r>
      <w:r>
        <w:br/>
      </w:r>
      <w:r>
        <w:rPr>
          <w:rFonts w:ascii="Times New Roman"/>
          <w:b w:val="false"/>
          <w:i w:val="false"/>
          <w:color w:val="000000"/>
          <w:sz w:val="28"/>
        </w:rPr>
        <w:t xml:space="preserve">
      </w:t>
      </w:r>
      <w:r>
        <w:rPr>
          <w:rFonts w:ascii="Times New Roman"/>
          <w:b w:val="false"/>
          <w:i w:val="false"/>
          <w:color w:val="000000"/>
          <w:sz w:val="28"/>
        </w:rPr>
        <w:t>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xml:space="preserve">
      </w:t>
      </w:r>
      <w:r>
        <w:rPr>
          <w:rFonts w:ascii="Times New Roman"/>
          <w:b w:val="false"/>
          <w:i w:val="false"/>
          <w:color w:val="000000"/>
          <w:sz w:val="28"/>
        </w:rPr>
        <w:t>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p>
    <w:bookmarkEnd w:id="5"/>
    <w:bookmarkStart w:name="z28" w:id="6"/>
    <w:p>
      <w:pPr>
        <w:spacing w:after="0"/>
        <w:ind w:left="0"/>
        <w:jc w:val="left"/>
      </w:pPr>
      <w:r>
        <w:rPr>
          <w:rFonts w:ascii="Times New Roman"/>
          <w:b/>
          <w:i w:val="false"/>
          <w:color w:val="000000"/>
        </w:rPr>
        <w:t xml:space="preserve"> 3. Порядок подготовки и проведения заседаний акимата</w:t>
      </w:r>
    </w:p>
    <w:bookmarkEnd w:id="6"/>
    <w:bookmarkStart w:name="z29" w:id="7"/>
    <w:p>
      <w:pPr>
        <w:spacing w:after="0"/>
        <w:ind w:left="0"/>
        <w:jc w:val="both"/>
      </w:pPr>
      <w:r>
        <w:rPr>
          <w:rFonts w:ascii="Times New Roman"/>
          <w:b w:val="false"/>
          <w:i w:val="false"/>
          <w:color w:val="000000"/>
          <w:sz w:val="28"/>
        </w:rPr>
        <w:t>
      8. Заседания акимата проводятся не реже одного раза в месяц и созываются акимом. </w:t>
      </w:r>
      <w:r>
        <w:br/>
      </w:r>
      <w:r>
        <w:rPr>
          <w:rFonts w:ascii="Times New Roman"/>
          <w:b w:val="false"/>
          <w:i w:val="false"/>
          <w:color w:val="000000"/>
          <w:sz w:val="28"/>
        </w:rPr>
        <w:t xml:space="preserve">
      </w:t>
      </w:r>
      <w:r>
        <w:rPr>
          <w:rFonts w:ascii="Times New Roman"/>
          <w:b w:val="false"/>
          <w:i w:val="false"/>
          <w:color w:val="000000"/>
          <w:sz w:val="28"/>
        </w:rPr>
        <w:t>9. На заседаниях акимата председательствует аким, а в его отсутствие - заместитель, исполняющий обязанности акима. </w:t>
      </w:r>
      <w:r>
        <w:br/>
      </w:r>
      <w:r>
        <w:rPr>
          <w:rFonts w:ascii="Times New Roman"/>
          <w:b w:val="false"/>
          <w:i w:val="false"/>
          <w:color w:val="000000"/>
          <w:sz w:val="28"/>
        </w:rPr>
        <w:t xml:space="preserve">
      </w:t>
      </w:r>
      <w:r>
        <w:rPr>
          <w:rFonts w:ascii="Times New Roman"/>
          <w:b w:val="false"/>
          <w:i w:val="false"/>
          <w:color w:val="000000"/>
          <w:sz w:val="28"/>
        </w:rPr>
        <w:t>10. Заседания акимата, как правило, являются открытыми и ведутся на государственном и (или) русском языках. </w:t>
      </w:r>
      <w:r>
        <w:br/>
      </w:r>
      <w:r>
        <w:rPr>
          <w:rFonts w:ascii="Times New Roman"/>
          <w:b w:val="false"/>
          <w:i w:val="false"/>
          <w:color w:val="000000"/>
          <w:sz w:val="28"/>
        </w:rPr>
        <w:t xml:space="preserve">
      </w:t>
      </w:r>
      <w:r>
        <w:rPr>
          <w:rFonts w:ascii="Times New Roman"/>
          <w:b w:val="false"/>
          <w:i w:val="false"/>
          <w:color w:val="000000"/>
          <w:sz w:val="28"/>
        </w:rPr>
        <w:t>При необходимости, отдельные вопросы могут рассматриваться на закрытых заседаниях.</w:t>
      </w:r>
      <w:r>
        <w:br/>
      </w:r>
      <w:r>
        <w:rPr>
          <w:rFonts w:ascii="Times New Roman"/>
          <w:b w:val="false"/>
          <w:i w:val="false"/>
          <w:color w:val="000000"/>
          <w:sz w:val="28"/>
        </w:rPr>
        <w:t xml:space="preserve">
      </w:t>
      </w:r>
      <w:r>
        <w:rPr>
          <w:rFonts w:ascii="Times New Roman"/>
          <w:b w:val="false"/>
          <w:i w:val="false"/>
          <w:color w:val="000000"/>
          <w:sz w:val="28"/>
        </w:rPr>
        <w:t>11. Заседание акимата считается правомочным, если в нем принимает участие не менее двух третей членов акимата. </w:t>
      </w:r>
      <w:r>
        <w:br/>
      </w:r>
      <w:r>
        <w:rPr>
          <w:rFonts w:ascii="Times New Roman"/>
          <w:b w:val="false"/>
          <w:i w:val="false"/>
          <w:color w:val="000000"/>
          <w:sz w:val="28"/>
        </w:rPr>
        <w:t xml:space="preserve">
      </w:t>
      </w:r>
      <w:r>
        <w:rPr>
          <w:rFonts w:ascii="Times New Roman"/>
          <w:b w:val="false"/>
          <w:i w:val="false"/>
          <w:color w:val="000000"/>
          <w:sz w:val="28"/>
        </w:rPr>
        <w:t>По результатам рассмотрения вопроса на заседании акимата принимается постановление.</w:t>
      </w:r>
      <w:r>
        <w:br/>
      </w:r>
      <w:r>
        <w:rPr>
          <w:rFonts w:ascii="Times New Roman"/>
          <w:b w:val="false"/>
          <w:i w:val="false"/>
          <w:color w:val="000000"/>
          <w:sz w:val="28"/>
        </w:rPr>
        <w:t xml:space="preserve">
      </w:t>
      </w:r>
      <w:r>
        <w:rPr>
          <w:rFonts w:ascii="Times New Roman"/>
          <w:b w:val="false"/>
          <w:i w:val="false"/>
          <w:color w:val="000000"/>
          <w:sz w:val="28"/>
        </w:rPr>
        <w:t>Постановления принимаются большинством голосов присутствующих членов акимата. </w:t>
      </w:r>
      <w:r>
        <w:br/>
      </w:r>
      <w:r>
        <w:rPr>
          <w:rFonts w:ascii="Times New Roman"/>
          <w:b w:val="false"/>
          <w:i w:val="false"/>
          <w:color w:val="000000"/>
          <w:sz w:val="28"/>
        </w:rPr>
        <w:t xml:space="preserve">
      </w:t>
      </w:r>
      <w:r>
        <w:rPr>
          <w:rFonts w:ascii="Times New Roman"/>
          <w:b w:val="false"/>
          <w:i w:val="false"/>
          <w:color w:val="000000"/>
          <w:sz w:val="28"/>
        </w:rPr>
        <w:t>12. На заседаниях акимата могут присутствовать депутаты Парламента Республики Казахстан, маслихата, акимы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 </w:t>
      </w:r>
      <w:r>
        <w:br/>
      </w:r>
      <w:r>
        <w:rPr>
          <w:rFonts w:ascii="Times New Roman"/>
          <w:b w:val="false"/>
          <w:i w:val="false"/>
          <w:color w:val="000000"/>
          <w:sz w:val="28"/>
        </w:rPr>
        <w:t xml:space="preserve">
      </w:t>
      </w:r>
      <w:r>
        <w:rPr>
          <w:rFonts w:ascii="Times New Roman"/>
          <w:b w:val="false"/>
          <w:i w:val="false"/>
          <w:color w:val="000000"/>
          <w:sz w:val="28"/>
        </w:rPr>
        <w:t>13. Подготовка аппаратом либо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xml:space="preserve">
      </w:t>
      </w:r>
      <w:r>
        <w:rPr>
          <w:rFonts w:ascii="Times New Roman"/>
          <w:b w:val="false"/>
          <w:i w:val="false"/>
          <w:color w:val="000000"/>
          <w:sz w:val="28"/>
        </w:rPr>
        <w:t>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 </w:t>
      </w:r>
      <w:r>
        <w:br/>
      </w:r>
      <w:r>
        <w:rPr>
          <w:rFonts w:ascii="Times New Roman"/>
          <w:b w:val="false"/>
          <w:i w:val="false"/>
          <w:color w:val="000000"/>
          <w:sz w:val="28"/>
        </w:rPr>
        <w:t xml:space="preserve">
      </w:t>
      </w:r>
      <w:r>
        <w:rPr>
          <w:rFonts w:ascii="Times New Roman"/>
          <w:b w:val="false"/>
          <w:i w:val="false"/>
          <w:color w:val="000000"/>
          <w:sz w:val="28"/>
        </w:rPr>
        <w:t>проект и справка, как правило, не должны превышать 5 страниц текста, напечатанного через два интервала; </w:t>
      </w:r>
      <w:r>
        <w:br/>
      </w:r>
      <w:r>
        <w:rPr>
          <w:rFonts w:ascii="Times New Roman"/>
          <w:b w:val="false"/>
          <w:i w:val="false"/>
          <w:color w:val="000000"/>
          <w:sz w:val="28"/>
        </w:rPr>
        <w:t xml:space="preserve">
      </w:t>
      </w:r>
      <w:r>
        <w:rPr>
          <w:rFonts w:ascii="Times New Roman"/>
          <w:b w:val="false"/>
          <w:i w:val="false"/>
          <w:color w:val="000000"/>
          <w:sz w:val="28"/>
        </w:rPr>
        <w:t>проект и справка по каждому вопросу должны иметь идентичные заголовки;</w:t>
      </w:r>
      <w:r>
        <w:br/>
      </w:r>
      <w:r>
        <w:rPr>
          <w:rFonts w:ascii="Times New Roman"/>
          <w:b w:val="false"/>
          <w:i w:val="false"/>
          <w:color w:val="000000"/>
          <w:sz w:val="28"/>
        </w:rPr>
        <w:t xml:space="preserve">
      </w:t>
      </w:r>
      <w:r>
        <w:rPr>
          <w:rFonts w:ascii="Times New Roman"/>
          <w:b w:val="false"/>
          <w:i w:val="false"/>
          <w:color w:val="000000"/>
          <w:sz w:val="28"/>
        </w:rPr>
        <w:t>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xml:space="preserve">
      </w:t>
      </w:r>
      <w:r>
        <w:rPr>
          <w:rFonts w:ascii="Times New Roman"/>
          <w:b w:val="false"/>
          <w:i w:val="false"/>
          <w:color w:val="000000"/>
          <w:sz w:val="28"/>
        </w:rPr>
        <w:t>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 </w:t>
      </w:r>
      <w:r>
        <w:br/>
      </w:r>
      <w:r>
        <w:rPr>
          <w:rFonts w:ascii="Times New Roman"/>
          <w:b w:val="false"/>
          <w:i w:val="false"/>
          <w:color w:val="000000"/>
          <w:sz w:val="28"/>
        </w:rPr>
        <w:t xml:space="preserve">
      </w:t>
      </w:r>
      <w:r>
        <w:rPr>
          <w:rFonts w:ascii="Times New Roman"/>
          <w:b w:val="false"/>
          <w:i w:val="false"/>
          <w:color w:val="000000"/>
          <w:sz w:val="28"/>
        </w:rPr>
        <w:t>14.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 </w:t>
      </w:r>
      <w:r>
        <w:br/>
      </w:r>
      <w:r>
        <w:rPr>
          <w:rFonts w:ascii="Times New Roman"/>
          <w:b w:val="false"/>
          <w:i w:val="false"/>
          <w:color w:val="000000"/>
          <w:sz w:val="28"/>
        </w:rPr>
        <w:t xml:space="preserve">
      </w:t>
      </w:r>
      <w:r>
        <w:rPr>
          <w:rFonts w:ascii="Times New Roman"/>
          <w:b w:val="false"/>
          <w:i w:val="false"/>
          <w:color w:val="000000"/>
          <w:sz w:val="28"/>
        </w:rPr>
        <w:t>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xml:space="preserve">
      </w:t>
      </w:r>
      <w:r>
        <w:rPr>
          <w:rFonts w:ascii="Times New Roman"/>
          <w:b w:val="false"/>
          <w:i w:val="false"/>
          <w:color w:val="000000"/>
          <w:sz w:val="28"/>
        </w:rPr>
        <w:t>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 </w:t>
      </w:r>
      <w:r>
        <w:br/>
      </w:r>
      <w:r>
        <w:rPr>
          <w:rFonts w:ascii="Times New Roman"/>
          <w:b w:val="false"/>
          <w:i w:val="false"/>
          <w:color w:val="000000"/>
          <w:sz w:val="28"/>
        </w:rPr>
        <w:t xml:space="preserve">
      </w:t>
      </w:r>
      <w:r>
        <w:rPr>
          <w:rFonts w:ascii="Times New Roman"/>
          <w:b w:val="false"/>
          <w:i w:val="false"/>
          <w:color w:val="000000"/>
          <w:sz w:val="28"/>
        </w:rPr>
        <w:t>15.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 </w:t>
      </w:r>
      <w:r>
        <w:br/>
      </w:r>
      <w:r>
        <w:rPr>
          <w:rFonts w:ascii="Times New Roman"/>
          <w:b w:val="false"/>
          <w:i w:val="false"/>
          <w:color w:val="000000"/>
          <w:sz w:val="28"/>
        </w:rPr>
        <w:t xml:space="preserve">
      </w:t>
      </w:r>
      <w:r>
        <w:rPr>
          <w:rFonts w:ascii="Times New Roman"/>
          <w:b w:val="false"/>
          <w:i w:val="false"/>
          <w:color w:val="000000"/>
          <w:sz w:val="28"/>
        </w:rPr>
        <w:t>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xml:space="preserve">
      </w:t>
      </w:r>
      <w:r>
        <w:rPr>
          <w:rFonts w:ascii="Times New Roman"/>
          <w:b w:val="false"/>
          <w:i w:val="false"/>
          <w:color w:val="000000"/>
          <w:sz w:val="28"/>
        </w:rPr>
        <w:t>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 </w:t>
      </w:r>
      <w:r>
        <w:br/>
      </w:r>
      <w:r>
        <w:rPr>
          <w:rFonts w:ascii="Times New Roman"/>
          <w:b w:val="false"/>
          <w:i w:val="false"/>
          <w:color w:val="000000"/>
          <w:sz w:val="28"/>
        </w:rPr>
        <w:t xml:space="preserve">
      </w:t>
      </w:r>
      <w:r>
        <w:rPr>
          <w:rFonts w:ascii="Times New Roman"/>
          <w:b w:val="false"/>
          <w:i w:val="false"/>
          <w:color w:val="000000"/>
          <w:sz w:val="28"/>
        </w:rPr>
        <w:t>Протоколы заседаний акимата (подлинники), а также документы к ним хранятся в аппарате. </w:t>
      </w:r>
      <w:r>
        <w:br/>
      </w:r>
      <w:r>
        <w:rPr>
          <w:rFonts w:ascii="Times New Roman"/>
          <w:b w:val="false"/>
          <w:i w:val="false"/>
          <w:color w:val="000000"/>
          <w:sz w:val="28"/>
        </w:rPr>
        <w:t xml:space="preserve">
      </w:t>
      </w:r>
      <w:r>
        <w:rPr>
          <w:rFonts w:ascii="Times New Roman"/>
          <w:b w:val="false"/>
          <w:i w:val="false"/>
          <w:color w:val="000000"/>
          <w:sz w:val="28"/>
        </w:rPr>
        <w:t>Протоколы заседаний акимата и документы к ним по истечению сроков временного хранения сдаются в архив. </w:t>
      </w:r>
    </w:p>
    <w:bookmarkEnd w:id="7"/>
    <w:bookmarkStart w:name="z51" w:id="8"/>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8"/>
    <w:bookmarkStart w:name="z52" w:id="9"/>
    <w:p>
      <w:pPr>
        <w:spacing w:after="0"/>
        <w:ind w:left="0"/>
        <w:jc w:val="both"/>
      </w:pPr>
      <w:r>
        <w:rPr>
          <w:rFonts w:ascii="Times New Roman"/>
          <w:b w:val="false"/>
          <w:i w:val="false"/>
          <w:color w:val="000000"/>
          <w:sz w:val="28"/>
        </w:rPr>
        <w:t>
      16. Предложения в адрес акимата исполнительными органами для принятия им соответствующего решения вносятся в следующих случаях: </w:t>
      </w:r>
      <w:r>
        <w:br/>
      </w:r>
      <w:r>
        <w:rPr>
          <w:rFonts w:ascii="Times New Roman"/>
          <w:b w:val="false"/>
          <w:i w:val="false"/>
          <w:color w:val="000000"/>
          <w:sz w:val="28"/>
        </w:rPr>
        <w:t xml:space="preserve">
      </w:t>
      </w:r>
      <w:r>
        <w:rPr>
          <w:rFonts w:ascii="Times New Roman"/>
          <w:b w:val="false"/>
          <w:i w:val="false"/>
          <w:color w:val="000000"/>
          <w:sz w:val="28"/>
        </w:rPr>
        <w:t>1) когда решение вопроса входит в компетенцию акимата; </w:t>
      </w:r>
      <w:r>
        <w:br/>
      </w:r>
      <w:r>
        <w:rPr>
          <w:rFonts w:ascii="Times New Roman"/>
          <w:b w:val="false"/>
          <w:i w:val="false"/>
          <w:color w:val="000000"/>
          <w:sz w:val="28"/>
        </w:rPr>
        <w:t xml:space="preserve">
      </w:t>
      </w:r>
      <w:r>
        <w:rPr>
          <w:rFonts w:ascii="Times New Roman"/>
          <w:b w:val="false"/>
          <w:i w:val="false"/>
          <w:color w:val="000000"/>
          <w:sz w:val="28"/>
        </w:rPr>
        <w:t>2) при возникновении разногласий между местными исполнительными органами. </w:t>
      </w:r>
      <w:r>
        <w:br/>
      </w:r>
      <w:r>
        <w:rPr>
          <w:rFonts w:ascii="Times New Roman"/>
          <w:b w:val="false"/>
          <w:i w:val="false"/>
          <w:color w:val="000000"/>
          <w:sz w:val="28"/>
        </w:rPr>
        <w:t xml:space="preserve">
      </w:t>
      </w:r>
      <w:r>
        <w:rPr>
          <w:rFonts w:ascii="Times New Roman"/>
          <w:b w:val="false"/>
          <w:i w:val="false"/>
          <w:color w:val="000000"/>
          <w:sz w:val="28"/>
        </w:rPr>
        <w:t xml:space="preserve">17.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"О нормативных правовых актов", "Об административных процедурах", настоящим Регламентом. </w:t>
      </w:r>
      <w:r>
        <w:br/>
      </w:r>
      <w:r>
        <w:rPr>
          <w:rFonts w:ascii="Times New Roman"/>
          <w:b w:val="false"/>
          <w:i w:val="false"/>
          <w:color w:val="000000"/>
          <w:sz w:val="28"/>
        </w:rPr>
        <w:t xml:space="preserve">
      </w:t>
      </w:r>
      <w:r>
        <w:rPr>
          <w:rFonts w:ascii="Times New Roman"/>
          <w:b w:val="false"/>
          <w:i w:val="false"/>
          <w:color w:val="000000"/>
          <w:sz w:val="28"/>
        </w:rPr>
        <w:t>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 </w:t>
      </w:r>
      <w:r>
        <w:br/>
      </w:r>
      <w:r>
        <w:rPr>
          <w:rFonts w:ascii="Times New Roman"/>
          <w:b w:val="false"/>
          <w:i w:val="false"/>
          <w:color w:val="000000"/>
          <w:sz w:val="28"/>
        </w:rPr>
        <w:t xml:space="preserve">
      </w:t>
      </w:r>
      <w:r>
        <w:rPr>
          <w:rFonts w:ascii="Times New Roman"/>
          <w:b w:val="false"/>
          <w:i w:val="false"/>
          <w:color w:val="000000"/>
          <w:sz w:val="28"/>
        </w:rPr>
        <w:t>18.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 </w:t>
      </w:r>
      <w:r>
        <w:br/>
      </w:r>
      <w:r>
        <w:rPr>
          <w:rFonts w:ascii="Times New Roman"/>
          <w:b w:val="false"/>
          <w:i w:val="false"/>
          <w:color w:val="000000"/>
          <w:sz w:val="28"/>
        </w:rPr>
        <w:t xml:space="preserve">
      </w:t>
      </w:r>
      <w:r>
        <w:rPr>
          <w:rFonts w:ascii="Times New Roman"/>
          <w:b w:val="false"/>
          <w:i w:val="false"/>
          <w:color w:val="000000"/>
          <w:sz w:val="28"/>
        </w:rPr>
        <w:t>19. Проекты в обязательном порядке согласовываются: </w:t>
      </w:r>
      <w:r>
        <w:br/>
      </w:r>
      <w:r>
        <w:rPr>
          <w:rFonts w:ascii="Times New Roman"/>
          <w:b w:val="false"/>
          <w:i w:val="false"/>
          <w:color w:val="000000"/>
          <w:sz w:val="28"/>
        </w:rPr>
        <w:t xml:space="preserve">
      </w:t>
      </w:r>
      <w:r>
        <w:rPr>
          <w:rFonts w:ascii="Times New Roman"/>
          <w:b w:val="false"/>
          <w:i w:val="false"/>
          <w:color w:val="000000"/>
          <w:sz w:val="28"/>
        </w:rPr>
        <w:t>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 </w:t>
      </w:r>
      <w:r>
        <w:br/>
      </w:r>
      <w:r>
        <w:rPr>
          <w:rFonts w:ascii="Times New Roman"/>
          <w:b w:val="false"/>
          <w:i w:val="false"/>
          <w:color w:val="000000"/>
          <w:sz w:val="28"/>
        </w:rPr>
        <w:t xml:space="preserve">
      </w:t>
      </w:r>
      <w:r>
        <w:rPr>
          <w:rFonts w:ascii="Times New Roman"/>
          <w:b w:val="false"/>
          <w:i w:val="false"/>
          <w:color w:val="000000"/>
          <w:sz w:val="28"/>
        </w:rPr>
        <w:t>2) с соответствующим исполнительным органом в области финансов - по вопросам финансовой целесообразности и обеспеченности проекта финансированием. </w:t>
      </w:r>
      <w:r>
        <w:br/>
      </w:r>
      <w:r>
        <w:rPr>
          <w:rFonts w:ascii="Times New Roman"/>
          <w:b w:val="false"/>
          <w:i w:val="false"/>
          <w:color w:val="000000"/>
          <w:sz w:val="28"/>
        </w:rPr>
        <w:t xml:space="preserve">
      </w:t>
      </w:r>
      <w:r>
        <w:rPr>
          <w:rFonts w:ascii="Times New Roman"/>
          <w:b w:val="false"/>
          <w:i w:val="false"/>
          <w:color w:val="000000"/>
          <w:sz w:val="28"/>
        </w:rPr>
        <w:t>20.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xml:space="preserve">
      </w:t>
      </w:r>
      <w:r>
        <w:rPr>
          <w:rFonts w:ascii="Times New Roman"/>
          <w:b w:val="false"/>
          <w:i w:val="false"/>
          <w:color w:val="000000"/>
          <w:sz w:val="28"/>
        </w:rPr>
        <w:t>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 </w:t>
      </w:r>
      <w:r>
        <w:br/>
      </w:r>
      <w:r>
        <w:rPr>
          <w:rFonts w:ascii="Times New Roman"/>
          <w:b w:val="false"/>
          <w:i w:val="false"/>
          <w:color w:val="000000"/>
          <w:sz w:val="28"/>
        </w:rPr>
        <w:t xml:space="preserve">
      </w:t>
      </w:r>
      <w:r>
        <w:rPr>
          <w:rFonts w:ascii="Times New Roman"/>
          <w:b w:val="false"/>
          <w:i w:val="false"/>
          <w:color w:val="000000"/>
          <w:sz w:val="28"/>
        </w:rPr>
        <w:t>Аким, заместители акима и руководитель аппарата могут устанавливать иные сроки согласования. </w:t>
      </w:r>
      <w:r>
        <w:br/>
      </w:r>
      <w:r>
        <w:rPr>
          <w:rFonts w:ascii="Times New Roman"/>
          <w:b w:val="false"/>
          <w:i w:val="false"/>
          <w:color w:val="000000"/>
          <w:sz w:val="28"/>
        </w:rPr>
        <w:t xml:space="preserve">
      </w:t>
      </w:r>
      <w:r>
        <w:rPr>
          <w:rFonts w:ascii="Times New Roman"/>
          <w:b w:val="false"/>
          <w:i w:val="false"/>
          <w:color w:val="000000"/>
          <w:sz w:val="28"/>
        </w:rPr>
        <w:t>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 </w:t>
      </w:r>
      <w:r>
        <w:br/>
      </w:r>
      <w:r>
        <w:rPr>
          <w:rFonts w:ascii="Times New Roman"/>
          <w:b w:val="false"/>
          <w:i w:val="false"/>
          <w:color w:val="000000"/>
          <w:sz w:val="28"/>
        </w:rPr>
        <w:t xml:space="preserve">
      </w:t>
      </w:r>
      <w:r>
        <w:rPr>
          <w:rFonts w:ascii="Times New Roman"/>
          <w:b w:val="false"/>
          <w:i w:val="false"/>
          <w:color w:val="000000"/>
          <w:sz w:val="28"/>
        </w:rPr>
        <w:t>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 </w:t>
      </w:r>
      <w:r>
        <w:br/>
      </w:r>
      <w:r>
        <w:rPr>
          <w:rFonts w:ascii="Times New Roman"/>
          <w:b w:val="false"/>
          <w:i w:val="false"/>
          <w:color w:val="000000"/>
          <w:sz w:val="28"/>
        </w:rPr>
        <w:t xml:space="preserve">
      </w:t>
      </w:r>
      <w:r>
        <w:rPr>
          <w:rFonts w:ascii="Times New Roman"/>
          <w:b w:val="false"/>
          <w:i w:val="false"/>
          <w:color w:val="000000"/>
          <w:sz w:val="28"/>
        </w:rPr>
        <w:t>21.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 </w:t>
      </w:r>
      <w:r>
        <w:br/>
      </w:r>
      <w:r>
        <w:rPr>
          <w:rFonts w:ascii="Times New Roman"/>
          <w:b w:val="false"/>
          <w:i w:val="false"/>
          <w:color w:val="000000"/>
          <w:sz w:val="28"/>
        </w:rPr>
        <w:t xml:space="preserve">
      </w:t>
      </w:r>
      <w:r>
        <w:rPr>
          <w:rFonts w:ascii="Times New Roman"/>
          <w:b w:val="false"/>
          <w:i w:val="false"/>
          <w:color w:val="000000"/>
          <w:sz w:val="28"/>
        </w:rPr>
        <w:t>1) проект согласован без замечаний (виза на проекте); </w:t>
      </w:r>
      <w:r>
        <w:br/>
      </w:r>
      <w:r>
        <w:rPr>
          <w:rFonts w:ascii="Times New Roman"/>
          <w:b w:val="false"/>
          <w:i w:val="false"/>
          <w:color w:val="000000"/>
          <w:sz w:val="28"/>
        </w:rPr>
        <w:t xml:space="preserve">
      </w:t>
      </w:r>
      <w:r>
        <w:rPr>
          <w:rFonts w:ascii="Times New Roman"/>
          <w:b w:val="false"/>
          <w:i w:val="false"/>
          <w:color w:val="000000"/>
          <w:sz w:val="28"/>
        </w:rPr>
        <w:t>2) проект согласован с замечаниями (виза на проекте с замечаниями, которые должны быть приложены); </w:t>
      </w:r>
      <w:r>
        <w:br/>
      </w:r>
      <w:r>
        <w:rPr>
          <w:rFonts w:ascii="Times New Roman"/>
          <w:b w:val="false"/>
          <w:i w:val="false"/>
          <w:color w:val="000000"/>
          <w:sz w:val="28"/>
        </w:rPr>
        <w:t xml:space="preserve">
      </w:t>
      </w:r>
      <w:r>
        <w:rPr>
          <w:rFonts w:ascii="Times New Roman"/>
          <w:b w:val="false"/>
          <w:i w:val="false"/>
          <w:color w:val="000000"/>
          <w:sz w:val="28"/>
        </w:rPr>
        <w:t>3) в согласовании проекта отказано (прилагается мотивированный отказ). </w:t>
      </w:r>
      <w:r>
        <w:br/>
      </w:r>
      <w:r>
        <w:rPr>
          <w:rFonts w:ascii="Times New Roman"/>
          <w:b w:val="false"/>
          <w:i w:val="false"/>
          <w:color w:val="000000"/>
          <w:sz w:val="28"/>
        </w:rPr>
        <w:t xml:space="preserve">
      </w:t>
      </w:r>
      <w:r>
        <w:rPr>
          <w:rFonts w:ascii="Times New Roman"/>
          <w:b w:val="false"/>
          <w:i w:val="false"/>
          <w:color w:val="000000"/>
          <w:sz w:val="28"/>
        </w:rPr>
        <w:t>22.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 </w:t>
      </w:r>
      <w:r>
        <w:br/>
      </w:r>
      <w:r>
        <w:rPr>
          <w:rFonts w:ascii="Times New Roman"/>
          <w:b w:val="false"/>
          <w:i w:val="false"/>
          <w:color w:val="000000"/>
          <w:sz w:val="28"/>
        </w:rPr>
        <w:t xml:space="preserve">
      </w:t>
      </w:r>
      <w:r>
        <w:rPr>
          <w:rFonts w:ascii="Times New Roman"/>
          <w:b w:val="false"/>
          <w:i w:val="false"/>
          <w:color w:val="000000"/>
          <w:sz w:val="28"/>
        </w:rPr>
        <w:t>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 </w:t>
      </w:r>
      <w:r>
        <w:br/>
      </w:r>
      <w:r>
        <w:rPr>
          <w:rFonts w:ascii="Times New Roman"/>
          <w:b w:val="false"/>
          <w:i w:val="false"/>
          <w:color w:val="000000"/>
          <w:sz w:val="28"/>
        </w:rPr>
        <w:t xml:space="preserve">
      </w:t>
      </w:r>
      <w:r>
        <w:rPr>
          <w:rFonts w:ascii="Times New Roman"/>
          <w:b w:val="false"/>
          <w:i w:val="false"/>
          <w:color w:val="000000"/>
          <w:sz w:val="28"/>
        </w:rPr>
        <w:t>23.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 </w:t>
      </w:r>
      <w:r>
        <w:br/>
      </w:r>
      <w:r>
        <w:rPr>
          <w:rFonts w:ascii="Times New Roman"/>
          <w:b w:val="false"/>
          <w:i w:val="false"/>
          <w:color w:val="000000"/>
          <w:sz w:val="28"/>
        </w:rPr>
        <w:t xml:space="preserve">
      </w:t>
      </w:r>
      <w:r>
        <w:rPr>
          <w:rFonts w:ascii="Times New Roman"/>
          <w:b w:val="false"/>
          <w:i w:val="false"/>
          <w:color w:val="000000"/>
          <w:sz w:val="28"/>
        </w:rPr>
        <w:t>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 </w:t>
      </w:r>
      <w:r>
        <w:br/>
      </w:r>
      <w:r>
        <w:rPr>
          <w:rFonts w:ascii="Times New Roman"/>
          <w:b w:val="false"/>
          <w:i w:val="false"/>
          <w:color w:val="000000"/>
          <w:sz w:val="28"/>
        </w:rPr>
        <w:t xml:space="preserve">
      </w:t>
      </w:r>
      <w:r>
        <w:rPr>
          <w:rFonts w:ascii="Times New Roman"/>
          <w:b w:val="false"/>
          <w:i w:val="false"/>
          <w:color w:val="000000"/>
          <w:sz w:val="28"/>
        </w:rPr>
        <w:t>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 </w:t>
      </w:r>
      <w:r>
        <w:br/>
      </w:r>
      <w:r>
        <w:rPr>
          <w:rFonts w:ascii="Times New Roman"/>
          <w:b w:val="false"/>
          <w:i w:val="false"/>
          <w:color w:val="000000"/>
          <w:sz w:val="28"/>
        </w:rPr>
        <w:t xml:space="preserve">
      </w:t>
      </w:r>
      <w:r>
        <w:rPr>
          <w:rFonts w:ascii="Times New Roman"/>
          <w:b w:val="false"/>
          <w:i w:val="false"/>
          <w:color w:val="000000"/>
          <w:sz w:val="28"/>
        </w:rPr>
        <w:t>24.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 </w:t>
      </w:r>
      <w:r>
        <w:br/>
      </w:r>
      <w:r>
        <w:rPr>
          <w:rFonts w:ascii="Times New Roman"/>
          <w:b w:val="false"/>
          <w:i w:val="false"/>
          <w:color w:val="000000"/>
          <w:sz w:val="28"/>
        </w:rPr>
        <w:t xml:space="preserve">
      </w:t>
      </w:r>
      <w:r>
        <w:rPr>
          <w:rFonts w:ascii="Times New Roman"/>
          <w:b w:val="false"/>
          <w:i w:val="false"/>
          <w:color w:val="000000"/>
          <w:sz w:val="28"/>
        </w:rPr>
        <w:t>25.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 </w:t>
      </w:r>
      <w:r>
        <w:br/>
      </w:r>
      <w:r>
        <w:rPr>
          <w:rFonts w:ascii="Times New Roman"/>
          <w:b w:val="false"/>
          <w:i w:val="false"/>
          <w:color w:val="000000"/>
          <w:sz w:val="28"/>
        </w:rPr>
        <w:t xml:space="preserve">
      </w:t>
      </w:r>
      <w:r>
        <w:rPr>
          <w:rFonts w:ascii="Times New Roman"/>
          <w:b w:val="false"/>
          <w:i w:val="false"/>
          <w:color w:val="000000"/>
          <w:sz w:val="28"/>
        </w:rPr>
        <w:t>При наличии замечаний о несоответствии проекта требованиям делопроизводства аппарат до регистрации проекта вправе его возвратить разработчику. </w:t>
      </w:r>
      <w:r>
        <w:br/>
      </w:r>
      <w:r>
        <w:rPr>
          <w:rFonts w:ascii="Times New Roman"/>
          <w:b w:val="false"/>
          <w:i w:val="false"/>
          <w:color w:val="000000"/>
          <w:sz w:val="28"/>
        </w:rPr>
        <w:t xml:space="preserve">
      </w:t>
      </w:r>
      <w:r>
        <w:rPr>
          <w:rFonts w:ascii="Times New Roman"/>
          <w:b w:val="false"/>
          <w:i w:val="false"/>
          <w:color w:val="000000"/>
          <w:sz w:val="28"/>
        </w:rPr>
        <w:t>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 </w:t>
      </w:r>
      <w:r>
        <w:br/>
      </w:r>
      <w:r>
        <w:rPr>
          <w:rFonts w:ascii="Times New Roman"/>
          <w:b w:val="false"/>
          <w:i w:val="false"/>
          <w:color w:val="000000"/>
          <w:sz w:val="28"/>
        </w:rPr>
        <w:t xml:space="preserve">
      </w:t>
      </w:r>
      <w:r>
        <w:rPr>
          <w:rFonts w:ascii="Times New Roman"/>
          <w:b w:val="false"/>
          <w:i w:val="false"/>
          <w:color w:val="000000"/>
          <w:sz w:val="28"/>
        </w:rPr>
        <w:t>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 </w:t>
      </w:r>
      <w:r>
        <w:br/>
      </w:r>
      <w:r>
        <w:rPr>
          <w:rFonts w:ascii="Times New Roman"/>
          <w:b w:val="false"/>
          <w:i w:val="false"/>
          <w:color w:val="000000"/>
          <w:sz w:val="28"/>
        </w:rPr>
        <w:t xml:space="preserve">
      </w:t>
      </w:r>
      <w:r>
        <w:rPr>
          <w:rFonts w:ascii="Times New Roman"/>
          <w:b w:val="false"/>
          <w:i w:val="false"/>
          <w:color w:val="000000"/>
          <w:sz w:val="28"/>
        </w:rPr>
        <w:t>1) неаутентичности текстов проекта на государственном и русском языках; </w:t>
      </w:r>
      <w:r>
        <w:br/>
      </w:r>
      <w:r>
        <w:rPr>
          <w:rFonts w:ascii="Times New Roman"/>
          <w:b w:val="false"/>
          <w:i w:val="false"/>
          <w:color w:val="000000"/>
          <w:sz w:val="28"/>
        </w:rPr>
        <w:t xml:space="preserve">
      </w:t>
      </w:r>
      <w:r>
        <w:rPr>
          <w:rFonts w:ascii="Times New Roman"/>
          <w:b w:val="false"/>
          <w:i w:val="false"/>
          <w:color w:val="000000"/>
          <w:sz w:val="28"/>
        </w:rPr>
        <w:t>2) несоответствия его законодательству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3) представления с нарушением требований настоящего Регламента. </w:t>
      </w:r>
      <w:r>
        <w:br/>
      </w:r>
      <w:r>
        <w:rPr>
          <w:rFonts w:ascii="Times New Roman"/>
          <w:b w:val="false"/>
          <w:i w:val="false"/>
          <w:color w:val="000000"/>
          <w:sz w:val="28"/>
        </w:rPr>
        <w:t xml:space="preserve">
      </w:t>
      </w:r>
      <w:r>
        <w:rPr>
          <w:rFonts w:ascii="Times New Roman"/>
          <w:b w:val="false"/>
          <w:i w:val="false"/>
          <w:color w:val="000000"/>
          <w:sz w:val="28"/>
        </w:rPr>
        <w:t>Отрицательное экспертное заключение по другим мотивам не может служить основанием для возврата проекта. </w:t>
      </w:r>
      <w:r>
        <w:br/>
      </w:r>
      <w:r>
        <w:rPr>
          <w:rFonts w:ascii="Times New Roman"/>
          <w:b w:val="false"/>
          <w:i w:val="false"/>
          <w:color w:val="000000"/>
          <w:sz w:val="28"/>
        </w:rPr>
        <w:t xml:space="preserve">
      </w:t>
      </w:r>
      <w:r>
        <w:rPr>
          <w:rFonts w:ascii="Times New Roman"/>
          <w:b w:val="false"/>
          <w:i w:val="false"/>
          <w:color w:val="000000"/>
          <w:sz w:val="28"/>
        </w:rPr>
        <w:t>26.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 </w:t>
      </w:r>
      <w:r>
        <w:br/>
      </w:r>
      <w:r>
        <w:rPr>
          <w:rFonts w:ascii="Times New Roman"/>
          <w:b w:val="false"/>
          <w:i w:val="false"/>
          <w:color w:val="000000"/>
          <w:sz w:val="28"/>
        </w:rPr>
        <w:t xml:space="preserve">
      </w:t>
      </w:r>
      <w:r>
        <w:rPr>
          <w:rFonts w:ascii="Times New Roman"/>
          <w:b w:val="false"/>
          <w:i w:val="false"/>
          <w:color w:val="000000"/>
          <w:sz w:val="28"/>
        </w:rPr>
        <w:t>27. Постановления акимата, решения и распоряжения акима подписываются акимом. Исключается внесение исправлений в подлинники актов после их подписания. </w:t>
      </w:r>
      <w:r>
        <w:br/>
      </w:r>
      <w:r>
        <w:rPr>
          <w:rFonts w:ascii="Times New Roman"/>
          <w:b w:val="false"/>
          <w:i w:val="false"/>
          <w:color w:val="000000"/>
          <w:sz w:val="28"/>
        </w:rPr>
        <w:t xml:space="preserve">
      </w:t>
      </w:r>
      <w:r>
        <w:rPr>
          <w:rFonts w:ascii="Times New Roman"/>
          <w:b w:val="false"/>
          <w:i w:val="false"/>
          <w:color w:val="000000"/>
          <w:sz w:val="28"/>
        </w:rPr>
        <w:t>28.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 </w:t>
      </w:r>
      <w:r>
        <w:br/>
      </w:r>
      <w:r>
        <w:rPr>
          <w:rFonts w:ascii="Times New Roman"/>
          <w:b w:val="false"/>
          <w:i w:val="false"/>
          <w:color w:val="000000"/>
          <w:sz w:val="28"/>
        </w:rPr>
        <w:t xml:space="preserve">
      </w:t>
      </w:r>
      <w:r>
        <w:rPr>
          <w:rFonts w:ascii="Times New Roman"/>
          <w:b w:val="false"/>
          <w:i w:val="false"/>
          <w:color w:val="000000"/>
          <w:sz w:val="28"/>
        </w:rPr>
        <w:t>Подлинники постановлений акимата, решений и распоряжений акима хранятся в аппарате. </w:t>
      </w:r>
      <w:r>
        <w:br/>
      </w:r>
      <w:r>
        <w:rPr>
          <w:rFonts w:ascii="Times New Roman"/>
          <w:b w:val="false"/>
          <w:i w:val="false"/>
          <w:color w:val="000000"/>
          <w:sz w:val="28"/>
        </w:rPr>
        <w:t xml:space="preserve">
      </w:t>
      </w:r>
      <w:r>
        <w:rPr>
          <w:rFonts w:ascii="Times New Roman"/>
          <w:b w:val="false"/>
          <w:i w:val="false"/>
          <w:color w:val="000000"/>
          <w:sz w:val="28"/>
        </w:rPr>
        <w:t>Ответственность за своевременный выпуск и рассылку документов адресатам несет аппарат. </w:t>
      </w:r>
      <w:r>
        <w:br/>
      </w:r>
      <w:r>
        <w:rPr>
          <w:rFonts w:ascii="Times New Roman"/>
          <w:b w:val="false"/>
          <w:i w:val="false"/>
          <w:color w:val="000000"/>
          <w:sz w:val="28"/>
        </w:rPr>
        <w:t xml:space="preserve">
      </w:t>
      </w:r>
      <w:r>
        <w:rPr>
          <w:rFonts w:ascii="Times New Roman"/>
          <w:b w:val="false"/>
          <w:i w:val="false"/>
          <w:color w:val="000000"/>
          <w:sz w:val="28"/>
        </w:rPr>
        <w:t>29.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 </w:t>
      </w:r>
      <w:r>
        <w:br/>
      </w:r>
      <w:r>
        <w:rPr>
          <w:rFonts w:ascii="Times New Roman"/>
          <w:b w:val="false"/>
          <w:i w:val="false"/>
          <w:color w:val="000000"/>
          <w:sz w:val="28"/>
        </w:rPr>
        <w:t xml:space="preserve">
      </w:t>
      </w:r>
      <w:r>
        <w:rPr>
          <w:rFonts w:ascii="Times New Roman"/>
          <w:b w:val="false"/>
          <w:i w:val="false"/>
          <w:color w:val="000000"/>
          <w:sz w:val="28"/>
        </w:rPr>
        <w:t>30.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 </w:t>
      </w:r>
      <w:r>
        <w:br/>
      </w:r>
      <w:r>
        <w:rPr>
          <w:rFonts w:ascii="Times New Roman"/>
          <w:b w:val="false"/>
          <w:i w:val="false"/>
          <w:color w:val="000000"/>
          <w:sz w:val="28"/>
        </w:rPr>
        <w:t xml:space="preserve">
      </w:t>
      </w:r>
      <w:r>
        <w:rPr>
          <w:rFonts w:ascii="Times New Roman"/>
          <w:b w:val="false"/>
          <w:i w:val="false"/>
          <w:color w:val="000000"/>
          <w:sz w:val="28"/>
        </w:rPr>
        <w:t>31. Акты акимата и (или) акима, носящие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в газетах и иных периодических изданиях, определенных местными исполнительными органами. </w:t>
      </w:r>
      <w:r>
        <w:br/>
      </w:r>
      <w:r>
        <w:rPr>
          <w:rFonts w:ascii="Times New Roman"/>
          <w:b w:val="false"/>
          <w:i w:val="false"/>
          <w:color w:val="000000"/>
          <w:sz w:val="28"/>
        </w:rPr>
        <w:t xml:space="preserve">
      </w:t>
      </w:r>
      <w:r>
        <w:rPr>
          <w:rFonts w:ascii="Times New Roman"/>
          <w:b w:val="false"/>
          <w:i w:val="false"/>
          <w:color w:val="000000"/>
          <w:sz w:val="28"/>
        </w:rPr>
        <w:t>32. Направление актов для публикации осуществляется аппаратом. </w:t>
      </w:r>
      <w:r>
        <w:br/>
      </w:r>
      <w:r>
        <w:rPr>
          <w:rFonts w:ascii="Times New Roman"/>
          <w:b w:val="false"/>
          <w:i w:val="false"/>
          <w:color w:val="000000"/>
          <w:sz w:val="28"/>
        </w:rPr>
        <w:t xml:space="preserve">
      </w:t>
      </w:r>
      <w:r>
        <w:rPr>
          <w:rFonts w:ascii="Times New Roman"/>
          <w:b w:val="false"/>
          <w:i w:val="false"/>
          <w:color w:val="000000"/>
          <w:sz w:val="28"/>
        </w:rPr>
        <w:t>33.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p>
    <w:bookmarkEnd w:id="9"/>
    <w:bookmarkStart w:name="z94" w:id="10"/>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 Алматинской области и Кербулакского района</w:t>
      </w:r>
    </w:p>
    <w:bookmarkEnd w:id="10"/>
    <w:bookmarkStart w:name="z95" w:id="11"/>
    <w:p>
      <w:pPr>
        <w:spacing w:after="0"/>
        <w:ind w:left="0"/>
        <w:jc w:val="both"/>
      </w:pPr>
      <w:r>
        <w:rPr>
          <w:rFonts w:ascii="Times New Roman"/>
          <w:b w:val="false"/>
          <w:i w:val="false"/>
          <w:color w:val="000000"/>
          <w:sz w:val="28"/>
        </w:rPr>
        <w:t>
      34. Организация исполнения законодательных актов, актов Президента, Правительства, Премьер-Министра, акимата и акима осуществляется в соответствии с Указом Президента Республики Казахстан "Об утверждении Положения о порядке подготовки, согласования, представления на подпись актов Президента Республики Казахстан и контроля за исполнением актов и поручений Президента Республики Казахстан" от 2 октября 1998 года № 4097, настоящим Регламентом и иным законодательством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35. На контроль берутся законодательные акты, акты и поручения Президента Республики, Правительства, Премьер-Министра Республики, акиматов и акимов Алматинской области и Кербулакского района и иные поручения государственных органов и должностных лиц в пределах своей компетенции. </w:t>
      </w:r>
      <w:r>
        <w:br/>
      </w:r>
      <w:r>
        <w:rPr>
          <w:rFonts w:ascii="Times New Roman"/>
          <w:b w:val="false"/>
          <w:i w:val="false"/>
          <w:color w:val="000000"/>
          <w:sz w:val="28"/>
        </w:rPr>
        <w:t xml:space="preserve">
      </w:t>
      </w:r>
      <w:r>
        <w:rPr>
          <w:rFonts w:ascii="Times New Roman"/>
          <w:b w:val="false"/>
          <w:i w:val="false"/>
          <w:color w:val="000000"/>
          <w:sz w:val="28"/>
        </w:rPr>
        <w:t>36.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Алматинской области и Кербулакского района возлагается на первых руководителей исполнительных органов, которым они направлены на исполнение. </w:t>
      </w:r>
      <w:r>
        <w:br/>
      </w:r>
      <w:r>
        <w:rPr>
          <w:rFonts w:ascii="Times New Roman"/>
          <w:b w:val="false"/>
          <w:i w:val="false"/>
          <w:color w:val="000000"/>
          <w:sz w:val="28"/>
        </w:rPr>
        <w:t xml:space="preserve">
      </w:t>
      </w:r>
      <w:r>
        <w:rPr>
          <w:rFonts w:ascii="Times New Roman"/>
          <w:b w:val="false"/>
          <w:i w:val="false"/>
          <w:color w:val="000000"/>
          <w:sz w:val="28"/>
        </w:rPr>
        <w:t>37.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xml:space="preserve">
      </w:t>
      </w:r>
      <w:r>
        <w:rPr>
          <w:rFonts w:ascii="Times New Roman"/>
          <w:b w:val="false"/>
          <w:i w:val="false"/>
          <w:color w:val="000000"/>
          <w:sz w:val="28"/>
        </w:rPr>
        <w:t>38.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 </w:t>
      </w:r>
      <w:r>
        <w:br/>
      </w:r>
      <w:r>
        <w:rPr>
          <w:rFonts w:ascii="Times New Roman"/>
          <w:b w:val="false"/>
          <w:i w:val="false"/>
          <w:color w:val="000000"/>
          <w:sz w:val="28"/>
        </w:rPr>
        <w:t xml:space="preserve">
      </w:t>
      </w:r>
      <w:r>
        <w:rPr>
          <w:rFonts w:ascii="Times New Roman"/>
          <w:b w:val="false"/>
          <w:i w:val="false"/>
          <w:color w:val="000000"/>
          <w:sz w:val="28"/>
        </w:rPr>
        <w:t>39.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Алматинской области и Кербулакского района осуществляется аппаратом в порядке, определяемом акимом. </w:t>
      </w:r>
      <w:r>
        <w:br/>
      </w:r>
      <w:r>
        <w:rPr>
          <w:rFonts w:ascii="Times New Roman"/>
          <w:b w:val="false"/>
          <w:i w:val="false"/>
          <w:color w:val="000000"/>
          <w:sz w:val="28"/>
        </w:rPr>
        <w:t xml:space="preserve">
      </w:t>
      </w:r>
      <w:r>
        <w:rPr>
          <w:rFonts w:ascii="Times New Roman"/>
          <w:b w:val="false"/>
          <w:i w:val="false"/>
          <w:color w:val="000000"/>
          <w:sz w:val="28"/>
        </w:rPr>
        <w:t>40.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Алматинской области и Кербулакского района обеспечивает деятельность акима по контролю за их исполнением. </w:t>
      </w:r>
      <w:r>
        <w:br/>
      </w:r>
      <w:r>
        <w:rPr>
          <w:rFonts w:ascii="Times New Roman"/>
          <w:b w:val="false"/>
          <w:i w:val="false"/>
          <w:color w:val="000000"/>
          <w:sz w:val="28"/>
        </w:rPr>
        <w:t xml:space="preserve">
      </w:t>
      </w:r>
      <w:r>
        <w:rPr>
          <w:rFonts w:ascii="Times New Roman"/>
          <w:b w:val="false"/>
          <w:i w:val="false"/>
          <w:color w:val="000000"/>
          <w:sz w:val="28"/>
        </w:rPr>
        <w:t>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Алматинской области и Кербулакского района могут вносить предложения по привлечению виновных должностных лиц к дисциплинарной ответственности.</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