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5742" w14:textId="cc85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Ескельдинского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20 октября 2015 года № 350. Зарегистрировано Департаментом юстиции Алматинской области 26 ноября 2015 года № 3587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Ескельдинского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архитектуры и градостроительства Ескельдинского района" Алпысбаева Галымжана Калымбековича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Калиева Рустама Тулендиевича.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Ескельдинского района от 20 октября 2015 года № 350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Ескельдинского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Ескельдинского района" (далее - Отдел) является государственным органом Республики Казахстан, осуществляющим 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040500, Республика Казахстан, Алматинская область, Ескельдинский район, поселок Карабулак, улица Оразбекова,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архитектуры и градостроительства Ескельдинского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архитектурной и градостроительной деятельности на территории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деятельности в градостроительном планировании, организации и развитии территорий района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реализации, утвержденной в установленном законодательством порядке комплексной схемы градостроительства планирования территорий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разработки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мониторинга строящихся (намечаемых к строительству) объектов и комплексов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информирование населения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