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f868" w14:textId="157f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Енбекшиказахского районного маслихата от 23 сентября 2014 года № 37-3 "Об утверждении Правил оказания социальной помощи, установления размеров и определения перечня отдельных категорий уждающихся граждан по Енбекшиказахскому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26 июня 2015 года № 48-2. Зарегистрировано Департаментом юстиции Алматинской области 30 июня 2015 года № 3249. Утратило силу решением Енбекшиказахского районного маслихата Алматинской области от 6 ноября 2017 года № 20-4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Енбекшиказахского районного маслихата Алматинской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23 сентября 2014 года № 37-3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району" (зарегистрированного в Реестре государственной регистрации нормативных правовых актов от 31 октября 2014 года № 2901, опубликованного в газете "Енбекшиказах" от 7 ноября 2014 года № 46 и от 21 ноября 2014 года № 48)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по Енбекшиказахскому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обусловленная социальная помощь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для получателей государственной адресной социальной помощи устанавливается в виде разницы между чертой бедности, установленной по Алматинской области и 60 процентами от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социальный контракт – соглашение между физическим лицом из числа безработных, самостоятельно занятых и малообеспеченных граждан, участвующих в государственных мерах содействия занятости и центром занятости населения,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социальный контракт активизации семьи – соглашение между трудоспособным физическим лицом, выступающим от имени семьи и уполномоченным органом, определяющее права и обязанности сторон.";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"8-1. Размер обусловленной социальной помощи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по Алматинской области и пересчитывается в случаях изменения состава семьи, а также прекращения выплаты государственной адресной социальной помощи с учетом доходов, представленных на момент заключения социального контракта активизации семьи,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10-1.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обращению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на шесть месяцев с возможностью пролонгации на шесть месяцев, но не более одного года при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"Для получения социальной помощи при наступлении трудной жизненной ситуации и обусловленной социальной помощи заявитель от себя или от имени семьи в уполномоченный орган или акиму сельского округа представляет заявление с приложением следующих документов:";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"5) расторжения и (или) невыполнения обязательств по социальному контракту активизации семьи.".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районного маслихата Джелдикбаеву Айкерим Алчиновну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постояннуюкомиссию районного маслихата "По социальной сфере, образованию, культуреи межнациональным отношениям".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48-сессии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Айсина Калдыгуль Оспаналиевна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Жакеев Ермек Ильянович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