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2773" w14:textId="a6b2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Балхашскому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05 октября 2015 года № 47-204. Зарегистрировано Департаментом юстиции Алматинской области 11 ноября 2015 года № 3541. Утратило силу решением Балхашского районного маслихата Алматинской области от 18 января 2024 года № 16-57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Балхашского районного маслихата Алматинской области от 18.01.2024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Балхашскому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Балхашского района" (по согласованию Г. Нарбаев) опубликование настоящего решения после государственной регитрации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Балхашского районного маслихата "По вопросам развития малого и среднего предпринимательства, агропромышленности, жилого дома и строительства дорог".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