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9807" w14:textId="91b9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9 апреля 2015 года № 43-189. Зарегистрировано Департаментом юстиции Алматинской области 25 мая 2015 года № 3180. Утратило силу решением Балхашского районного маслихата Алматинской области от 9 марта 2022 года № 17-7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алхашского районного маслихата Алматин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17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за счет бюджетных средств района социальную помощь в размере пяти месячных расчетных показателей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 Балх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Балхашский районный отдел занятости и социальных программ" Кутпанбетова Азата Укит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Балхашского районного маслихата "По вопросам занятости, связи с общественными организациями, культуры, образования, законности, здравоохранения и эколог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