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10aa" w14:textId="a461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 № 175. Зарегистрировано Департаментом юстиции Алматинской области 29 июля 2015 года № 3309.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предпринимательства города Текели" Турысбекова Жандоса Мухаметкалиевича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Ракымбекова Рауана Турдангазыевича.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26 июня 2015 года № 175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города Текели" (далее –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предпринимательства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предпринимательства на предмет выполнения обязанностей,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акима города и городского маслихата предложения по решению вопросов, относящихся к компетенции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иные полномочия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не вправе самостоятельно отчуждать или иным способом распоряжаться закрепленным за ним имуществом и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