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36c9" w14:textId="dad3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02 июля 2015 года № 183. Зарегистрировано Департаментом юстиции Алматинской области 23 июля 2015 года № 3302. Утратило силу постановлением акимата города Текели Алматинской области от 27 января 2017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 города Текели"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внутренней политики города Текели" Шоханову Нуржамал Абдрахманкызы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Лепесова Сери Болысбаевича.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Бельдебеков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города Текели от 2 июля 2015 года № 183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города текели"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 города Текели" (далее - Отдел) является государственным органом Республики Казахстан, осуществляющим руководство в сфере внутренней политики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индекс 041700, Республика Казахстан, Алматинская область, город Текели, улица Абылай хана, № 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– государственное учреждение "Отдел внутренней политики города Текели".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осуществление государственной политики и функций государственного управления в сфере внутренней политики в городе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по обеспечению внутриполитической стабильности, единства народа и консолидации общества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разъяснения и пропаганды в городе ежегодных Посланий Президента народу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социологических и политологических исследований, направленных на прогноз общественно-политической ситуации в городе.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контроля за выполнением актов Президента и Правительства Республики Казахстан, поручений Администрации Президента Республики Казахстан, постановлений, решений и распоряжений акима области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стратегического и политического планирования, координации работы государственных органов по вопросам внутренней политики, разработка единого плана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взаимодействия с политическими партиями, неправительственными организациями, религиозными объединениями, профессиональными союзами;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оказание организационно-информационной помощи секретариату Ассамблеи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и проведение акций, семинаров, "круглых столов", совещаний по вопросам пропаганды и применения государственных символов на территорий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идеологическое обеспечение общественно-политических, культурно-массовых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оказание методической помощи по вопросам применения и пропаганды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сбора и обработки информации, анализа практики применения и пропаганды государственных символов, разработка рекомендаций по совершенствованию работ в этой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служебной переписки с государственными органами и иными органами по вопросам, относящимся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пределах своей компетенции осуществлять иные права и обязанности,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