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9eed" w14:textId="adf9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11 марта 2015 года № 302. Зарегистрировано Департаментом юстиции Алматинской области 06 апреля 2015 года № 3125. Утратило силу решением Талдыкорганского городского маслихата Алматинской области от 20 мая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217"Об утверждении стандартов государственных услуг в сфере социальной защиты населения",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 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Талдыкорганского городского маслихата Бигожанова Тимура Капасовича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законности,защиты окружающей среды иправ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ХХХХVІІІ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Бопазов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