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94d6" w14:textId="e4b9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качества оказываемой юридической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февраля 2015 года № 89. Зарегистрирован в Министерстве юстиции Республики Казахстан 5 марта 2015 года № 10392. Утратил силу приказом Министра юстиции Республики Казахстан от 27 сентября 2018 года № 1454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1454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2013 года "О гарантированной государством юридической помощи",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оказываемой юридической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 № 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качества оказываемой юридической помощи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Гарантированная государством юридическая помощь оказывается в виде: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правового информирования;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правового консультирования;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защиты и представительства интересов физических лиц в судах, органах уголовного преследования, иных государственных органах и негосударственных организациях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гарантированной государством юридической помощи" и иными законодательными актами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Критериями качества оказываемой юридической помощи в виде правового информирования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правового информирования в пределах предоставленных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механизмов правового информирования;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о порядке получения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обоснованных жалоб на действия (бездействие) субъектов оказывающих юридическую помощь в виде правового информирования;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компетентность при осуществлении правового информирования;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действующего законодательства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Критериями качества оказываемой юридической помощи в виде правового консультирования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объективного, всестороннего и своевременного рассмотрения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и мотивированность ответов на обращения со ссылкой на действующее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актуальность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сроков оказания юридической помощи в виде правового консультирования,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1997 года "Об адвокатской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обоснованных жалоб на действия (бездействие) субъектов, оказывающих юридическую помощь.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Критериями качества оказываемой юридической помощи в виде защиты и представительства интересов физических лиц в судах, органах уголовного преследования, иных государственных органах и негосударственных организациях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юридической помощи в пределах предоставленных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при исполнении профессиональных обязанностей норм действующего законодательства Республики Казахстан и Кодекса профессиональной этики адвокатов;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адвокатской тайны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от принятого поручения об оказании юридической помощи при наличии личной заинтересованности в исходе дела, противоречащей интересам лица, обратившегося за юридической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обоснованных жалоб на действия (бездействие) субъектов оказывающих юридическую помощь.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