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620e" w14:textId="1096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и уничтожения свидетельства о рождении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2015 года № 113. Зарегистрирован в Министерстве юстиции Республики Казахстан 4 марта 2015 года № 10380. Утратил силу приказом и.о. Министра юстиции Республики Казахстан от 30 июля 2015 года № 424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30.07.2015 </w:t>
      </w:r>
      <w:r>
        <w:rPr>
          <w:rFonts w:ascii="Times New Roman"/>
          <w:b w:val="false"/>
          <w:i w:val="false"/>
          <w:color w:val="ff0000"/>
          <w:sz w:val="28"/>
        </w:rPr>
        <w:t>№ 424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 Казахстан «Об органах юстиции» от 18 марта 2002 года и </w:t>
      </w:r>
      <w:r>
        <w:rPr>
          <w:rFonts w:ascii="Times New Roman"/>
          <w:b w:val="false"/>
          <w:i w:val="false"/>
          <w:color w:val="000000"/>
          <w:sz w:val="28"/>
        </w:rPr>
        <w:t>подпунктом 1)</w:t>
      </w:r>
      <w:r>
        <w:rPr>
          <w:rFonts w:ascii="Times New Roman"/>
          <w:b w:val="false"/>
          <w:i w:val="false"/>
          <w:color w:val="000000"/>
          <w:sz w:val="28"/>
        </w:rPr>
        <w:t xml:space="preserve"> статьи 28 Закона Республики Казахстан от 29 января 2013 года «О документах, удостоверяющих личность»,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выдачи, замет сдачи, изъятия и уничтожения свидетельства о рождении.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настоящею приказа возложить на Заместителя Министра юстиции Республики Казахстан Әбдірайым Б.Ж.</w:t>
      </w:r>
      <w:r>
        <w:br/>
      </w:r>
      <w:r>
        <w:rPr>
          <w:rFonts w:ascii="Times New Roman"/>
          <w:b w:val="false"/>
          <w:i w:val="false"/>
          <w:color w:val="000000"/>
          <w:sz w:val="28"/>
        </w:rPr>
        <w:t>
</w:t>
      </w:r>
      <w:r>
        <w:rPr>
          <w:rFonts w:ascii="Times New Roman"/>
          <w:b w:val="false"/>
          <w:i w:val="false"/>
          <w:color w:val="000000"/>
          <w:sz w:val="28"/>
        </w:rPr>
        <w:t>
      3.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2015 года № 113</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оформления, выдачи, замены, сдачи, изъятия и</w:t>
      </w:r>
      <w:r>
        <w:br/>
      </w:r>
      <w:r>
        <w:rPr>
          <w:rFonts w:ascii="Times New Roman"/>
          <w:b/>
          <w:i w:val="false"/>
          <w:color w:val="000000"/>
        </w:rPr>
        <w:t>
уничтожения свидетельства о рождении</w:t>
      </w:r>
    </w:p>
    <w:bookmarkEnd w:id="2"/>
    <w:bookmarkStart w:name="z8"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1. Настоящие правила оформления, выдачи, замены, сдачи, изъятия и уничтожения свидетельства о рождении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28 Закона Республики Казахстан от 29 января 2013 года «О документах, удостоверяющих личность» и определяют порядок оформления, выдачи, замены, сдачи, изъятия и уничтожения свидетельств о рождении.</w:t>
      </w:r>
      <w:r>
        <w:br/>
      </w:r>
      <w:r>
        <w:rPr>
          <w:rFonts w:ascii="Times New Roman"/>
          <w:b w:val="false"/>
          <w:i w:val="false"/>
          <w:color w:val="000000"/>
          <w:sz w:val="28"/>
        </w:rPr>
        <w:t>
</w:t>
      </w:r>
      <w:r>
        <w:rPr>
          <w:rFonts w:ascii="Times New Roman"/>
          <w:b w:val="false"/>
          <w:i w:val="false"/>
          <w:color w:val="000000"/>
          <w:sz w:val="28"/>
        </w:rPr>
        <w:t>
      2. Основные задачи настоящих Правил заключается в регулировании порядка оформления, выдачи, замены, сдачи, изъятия и уничтожения свидетельства о рождении.</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используется следующее понятие: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рождении - документ, удостоверяющий личность физического лица, свидетельствующий о государственной регистрации факта его рождения.</w:t>
      </w:r>
    </w:p>
    <w:bookmarkEnd w:id="4"/>
    <w:bookmarkStart w:name="z12" w:id="5"/>
    <w:p>
      <w:pPr>
        <w:spacing w:after="0"/>
        <w:ind w:left="0"/>
        <w:jc w:val="left"/>
      </w:pPr>
      <w:r>
        <w:rPr>
          <w:rFonts w:ascii="Times New Roman"/>
          <w:b/>
          <w:i w:val="false"/>
          <w:color w:val="000000"/>
        </w:rPr>
        <w:t xml:space="preserve"> 
2. Порядок оформления и выдачи свидетельства о рождении </w:t>
      </w:r>
    </w:p>
    <w:bookmarkEnd w:id="5"/>
    <w:bookmarkStart w:name="z13" w:id="6"/>
    <w:p>
      <w:pPr>
        <w:spacing w:after="0"/>
        <w:ind w:left="0"/>
        <w:jc w:val="both"/>
      </w:pPr>
      <w:r>
        <w:rPr>
          <w:rFonts w:ascii="Times New Roman"/>
          <w:b w:val="false"/>
          <w:i w:val="false"/>
          <w:color w:val="000000"/>
          <w:sz w:val="28"/>
        </w:rPr>
        <w:t>
      4.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 Кодекса Республики Казахстан «О браке (супружестве) и семье» от 26 декабря 2011 года (далее - Кодекс), отделом регистрации актов гражданского состояния (далее - регистрирующий орган) является местный исполнительный орган, осуществляющий </w:t>
      </w:r>
      <w:r>
        <w:rPr>
          <w:rFonts w:ascii="Times New Roman"/>
          <w:b w:val="false"/>
          <w:i w:val="false"/>
          <w:color w:val="000000"/>
          <w:sz w:val="28"/>
        </w:rPr>
        <w:t>государственную регистрацию</w:t>
      </w:r>
      <w:r>
        <w:rPr>
          <w:rFonts w:ascii="Times New Roman"/>
          <w:b w:val="false"/>
          <w:i w:val="false"/>
          <w:color w:val="000000"/>
          <w:sz w:val="28"/>
        </w:rPr>
        <w:t xml:space="preserve"> актов гражданского состояния. </w:t>
      </w:r>
      <w:r>
        <w:br/>
      </w:r>
      <w:r>
        <w:rPr>
          <w:rFonts w:ascii="Times New Roman"/>
          <w:b w:val="false"/>
          <w:i w:val="false"/>
          <w:color w:val="000000"/>
          <w:sz w:val="28"/>
        </w:rPr>
        <w:t>
      Регистрирующий орган оформляет и выдает свидетельства о рождении.</w:t>
      </w:r>
      <w:r>
        <w:br/>
      </w:r>
      <w:r>
        <w:rPr>
          <w:rFonts w:ascii="Times New Roman"/>
          <w:b w:val="false"/>
          <w:i w:val="false"/>
          <w:color w:val="000000"/>
          <w:sz w:val="28"/>
        </w:rPr>
        <w:t>
</w:t>
      </w:r>
      <w:r>
        <w:rPr>
          <w:rFonts w:ascii="Times New Roman"/>
          <w:b w:val="false"/>
          <w:i w:val="false"/>
          <w:color w:val="000000"/>
          <w:sz w:val="28"/>
        </w:rPr>
        <w:t xml:space="preserve">
      5. В местностях, где нет регистрирующих органов, аким аула (села), поселка, аульного (сельского) округа производит прием документов на регистрацию рождения детей, родившихся на их территории и передает их в регистрирующие органы для оформления, выдачи и вручения свидетельств о рождении. </w:t>
      </w:r>
      <w:r>
        <w:br/>
      </w:r>
      <w:r>
        <w:rPr>
          <w:rFonts w:ascii="Times New Roman"/>
          <w:b w:val="false"/>
          <w:i w:val="false"/>
          <w:color w:val="000000"/>
          <w:sz w:val="28"/>
        </w:rPr>
        <w:t>
</w:t>
      </w:r>
      <w:r>
        <w:rPr>
          <w:rFonts w:ascii="Times New Roman"/>
          <w:b w:val="false"/>
          <w:i w:val="false"/>
          <w:color w:val="000000"/>
          <w:sz w:val="28"/>
        </w:rPr>
        <w:t xml:space="preserve">
      6. Оформление свидетельства о рождении осуществляется регистрирующими органами на основании заявления родителей или заинтересованных лиц, по месту жительства родителей или одного из них, либо по месту рождения ребенка. </w:t>
      </w:r>
      <w:r>
        <w:br/>
      </w:r>
      <w:r>
        <w:rPr>
          <w:rFonts w:ascii="Times New Roman"/>
          <w:b w:val="false"/>
          <w:i w:val="false"/>
          <w:color w:val="000000"/>
          <w:sz w:val="28"/>
        </w:rPr>
        <w:t>
</w:t>
      </w:r>
      <w:r>
        <w:rPr>
          <w:rFonts w:ascii="Times New Roman"/>
          <w:b w:val="false"/>
          <w:i w:val="false"/>
          <w:color w:val="000000"/>
          <w:sz w:val="28"/>
        </w:rPr>
        <w:t>
      7. Для оформления свидетельства о рождении предоставляются следующие документы:</w:t>
      </w:r>
      <w:r>
        <w:br/>
      </w:r>
      <w:r>
        <w:rPr>
          <w:rFonts w:ascii="Times New Roman"/>
          <w:b w:val="false"/>
          <w:i w:val="false"/>
          <w:color w:val="000000"/>
          <w:sz w:val="28"/>
        </w:rPr>
        <w:t>
      1) заявление о государственной регистрации рождения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2) копии </w:t>
      </w:r>
      <w:r>
        <w:rPr>
          <w:rFonts w:ascii="Times New Roman"/>
          <w:b w:val="false"/>
          <w:i w:val="false"/>
          <w:color w:val="000000"/>
          <w:sz w:val="28"/>
        </w:rPr>
        <w:t>документов</w:t>
      </w:r>
      <w:r>
        <w:rPr>
          <w:rFonts w:ascii="Times New Roman"/>
          <w:b w:val="false"/>
          <w:i w:val="false"/>
          <w:color w:val="000000"/>
          <w:sz w:val="28"/>
        </w:rPr>
        <w:t xml:space="preserve">, удостоверяющих личность родителей; </w:t>
      </w:r>
      <w:r>
        <w:br/>
      </w:r>
      <w:r>
        <w:rPr>
          <w:rFonts w:ascii="Times New Roman"/>
          <w:b w:val="false"/>
          <w:i w:val="false"/>
          <w:color w:val="000000"/>
          <w:sz w:val="28"/>
        </w:rPr>
        <w:t>
      3) копию </w:t>
      </w:r>
      <w:r>
        <w:rPr>
          <w:rFonts w:ascii="Times New Roman"/>
          <w:b w:val="false"/>
          <w:i w:val="false"/>
          <w:color w:val="000000"/>
          <w:sz w:val="28"/>
        </w:rPr>
        <w:t>свидетельства</w:t>
      </w:r>
      <w:r>
        <w:rPr>
          <w:rFonts w:ascii="Times New Roman"/>
          <w:b w:val="false"/>
          <w:i w:val="false"/>
          <w:color w:val="000000"/>
          <w:sz w:val="28"/>
        </w:rPr>
        <w:t xml:space="preserve"> о заключении брака (супружества) родителей, для лиц, зарегистрировавших брак до 2008 года (при наличии);</w:t>
      </w:r>
      <w:r>
        <w:br/>
      </w:r>
      <w:r>
        <w:rPr>
          <w:rFonts w:ascii="Times New Roman"/>
          <w:b w:val="false"/>
          <w:i w:val="false"/>
          <w:color w:val="000000"/>
          <w:sz w:val="28"/>
        </w:rPr>
        <w:t>
      4) </w:t>
      </w:r>
      <w:r>
        <w:rPr>
          <w:rFonts w:ascii="Times New Roman"/>
          <w:b w:val="false"/>
          <w:i w:val="false"/>
          <w:color w:val="000000"/>
          <w:sz w:val="28"/>
        </w:rPr>
        <w:t>медицинское свидетельство</w:t>
      </w:r>
      <w:r>
        <w:rPr>
          <w:rFonts w:ascii="Times New Roman"/>
          <w:b w:val="false"/>
          <w:i w:val="false"/>
          <w:color w:val="000000"/>
          <w:sz w:val="28"/>
        </w:rPr>
        <w:t xml:space="preserve"> о рождении или копия решения суда об установлении факта рождения; </w:t>
      </w:r>
      <w:r>
        <w:br/>
      </w:r>
      <w:r>
        <w:rPr>
          <w:rFonts w:ascii="Times New Roman"/>
          <w:b w:val="false"/>
          <w:i w:val="false"/>
          <w:color w:val="000000"/>
          <w:sz w:val="28"/>
        </w:rPr>
        <w:t>
      5) </w:t>
      </w:r>
      <w:r>
        <w:rPr>
          <w:rFonts w:ascii="Times New Roman"/>
          <w:b w:val="false"/>
          <w:i w:val="false"/>
          <w:color w:val="000000"/>
          <w:sz w:val="28"/>
        </w:rPr>
        <w:t>документ</w:t>
      </w:r>
      <w:r>
        <w:rPr>
          <w:rFonts w:ascii="Times New Roman"/>
          <w:b w:val="false"/>
          <w:i w:val="false"/>
          <w:color w:val="000000"/>
          <w:sz w:val="28"/>
        </w:rPr>
        <w:t>, подтверждающий полномочия представителя, в случае невозможности подачи заявления родителями или заинтересованными лицами.</w:t>
      </w:r>
      <w:r>
        <w:br/>
      </w:r>
      <w:r>
        <w:rPr>
          <w:rFonts w:ascii="Times New Roman"/>
          <w:b w:val="false"/>
          <w:i w:val="false"/>
          <w:color w:val="000000"/>
          <w:sz w:val="28"/>
        </w:rPr>
        <w:t>
      В случае государственной регистрации рождения ребенка, достигшего одного года и более дополнительно предоставляются:</w:t>
      </w:r>
      <w:r>
        <w:br/>
      </w:r>
      <w:r>
        <w:rPr>
          <w:rFonts w:ascii="Times New Roman"/>
          <w:b w:val="false"/>
          <w:i w:val="false"/>
          <w:color w:val="000000"/>
          <w:sz w:val="28"/>
        </w:rPr>
        <w:t xml:space="preserve">
      1) объяснительная родителей; </w:t>
      </w:r>
      <w:r>
        <w:br/>
      </w:r>
      <w:r>
        <w:rPr>
          <w:rFonts w:ascii="Times New Roman"/>
          <w:b w:val="false"/>
          <w:i w:val="false"/>
          <w:color w:val="000000"/>
          <w:sz w:val="28"/>
        </w:rPr>
        <w:t>
      2) </w:t>
      </w:r>
      <w:r>
        <w:rPr>
          <w:rFonts w:ascii="Times New Roman"/>
          <w:b w:val="false"/>
          <w:i w:val="false"/>
          <w:color w:val="000000"/>
          <w:sz w:val="28"/>
        </w:rPr>
        <w:t>медицинское свидетельство</w:t>
      </w:r>
      <w:r>
        <w:rPr>
          <w:rFonts w:ascii="Times New Roman"/>
          <w:b w:val="false"/>
          <w:i w:val="false"/>
          <w:color w:val="000000"/>
          <w:sz w:val="28"/>
        </w:rPr>
        <w:t xml:space="preserve"> о рождении; </w:t>
      </w:r>
      <w:r>
        <w:br/>
      </w:r>
      <w:r>
        <w:rPr>
          <w:rFonts w:ascii="Times New Roman"/>
          <w:b w:val="false"/>
          <w:i w:val="false"/>
          <w:color w:val="000000"/>
          <w:sz w:val="28"/>
        </w:rPr>
        <w:t xml:space="preserve">
      3) извещение об отсутствии актовой записи о рождении регистрирующего органа соответствующей административно-территориальной единицы (для детей родившихся до 2008 года); </w:t>
      </w:r>
      <w:r>
        <w:br/>
      </w:r>
      <w:r>
        <w:rPr>
          <w:rFonts w:ascii="Times New Roman"/>
          <w:b w:val="false"/>
          <w:i w:val="false"/>
          <w:color w:val="000000"/>
          <w:sz w:val="28"/>
        </w:rPr>
        <w:t xml:space="preserve">
      4) справка о состоянии здоровья ребенка по месту его проживания. </w:t>
      </w:r>
      <w:r>
        <w:br/>
      </w:r>
      <w:r>
        <w:rPr>
          <w:rFonts w:ascii="Times New Roman"/>
          <w:b w:val="false"/>
          <w:i w:val="false"/>
          <w:color w:val="000000"/>
          <w:sz w:val="28"/>
        </w:rPr>
        <w:t>
</w:t>
      </w:r>
      <w:r>
        <w:rPr>
          <w:rFonts w:ascii="Times New Roman"/>
          <w:b w:val="false"/>
          <w:i w:val="false"/>
          <w:color w:val="000000"/>
          <w:sz w:val="28"/>
        </w:rPr>
        <w:t xml:space="preserve">
      8. Заявление на государственную регистрацию рождения ребенка подается в письменной форме родителями (или одним из них) не позднее двух месяцев со дня его рождения,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w:t>
      </w:r>
      <w:r>
        <w:br/>
      </w:r>
      <w:r>
        <w:rPr>
          <w:rFonts w:ascii="Times New Roman"/>
          <w:b w:val="false"/>
          <w:i w:val="false"/>
          <w:color w:val="000000"/>
          <w:sz w:val="28"/>
        </w:rPr>
        <w:t>
</w:t>
      </w:r>
      <w:r>
        <w:rPr>
          <w:rFonts w:ascii="Times New Roman"/>
          <w:b w:val="false"/>
          <w:i w:val="false"/>
          <w:color w:val="000000"/>
          <w:sz w:val="28"/>
        </w:rPr>
        <w:t>
      9. Если за государственной регистрацией рождения ребенка обратились не родители, а другие лица, то этими лицами представляется </w:t>
      </w:r>
      <w:r>
        <w:rPr>
          <w:rFonts w:ascii="Times New Roman"/>
          <w:b w:val="false"/>
          <w:i w:val="false"/>
          <w:color w:val="000000"/>
          <w:sz w:val="28"/>
        </w:rPr>
        <w:t>документ</w:t>
      </w:r>
      <w:r>
        <w:rPr>
          <w:rFonts w:ascii="Times New Roman"/>
          <w:b w:val="false"/>
          <w:i w:val="false"/>
          <w:color w:val="000000"/>
          <w:sz w:val="28"/>
        </w:rPr>
        <w:t>, удостоверяющий личность заявителя, а также </w:t>
      </w:r>
      <w:r>
        <w:rPr>
          <w:rFonts w:ascii="Times New Roman"/>
          <w:b w:val="false"/>
          <w:i w:val="false"/>
          <w:color w:val="000000"/>
          <w:sz w:val="28"/>
        </w:rPr>
        <w:t>документ</w:t>
      </w:r>
      <w:r>
        <w:rPr>
          <w:rFonts w:ascii="Times New Roman"/>
          <w:b w:val="false"/>
          <w:i w:val="false"/>
          <w:color w:val="000000"/>
          <w:sz w:val="28"/>
        </w:rPr>
        <w:t>, подтверждающий его полномочия на регистрацию рождения ребенка.</w:t>
      </w:r>
      <w:r>
        <w:br/>
      </w:r>
      <w:r>
        <w:rPr>
          <w:rFonts w:ascii="Times New Roman"/>
          <w:b w:val="false"/>
          <w:i w:val="false"/>
          <w:color w:val="000000"/>
          <w:sz w:val="28"/>
        </w:rPr>
        <w:t>
</w:t>
      </w:r>
      <w:r>
        <w:rPr>
          <w:rFonts w:ascii="Times New Roman"/>
          <w:b w:val="false"/>
          <w:i w:val="false"/>
          <w:color w:val="000000"/>
          <w:sz w:val="28"/>
        </w:rPr>
        <w:t>
      10. В случае рождения мертвого ребенка, заявление на регистрацию о факте его рождения на основании </w:t>
      </w:r>
      <w:r>
        <w:rPr>
          <w:rFonts w:ascii="Times New Roman"/>
          <w:b w:val="false"/>
          <w:i w:val="false"/>
          <w:color w:val="000000"/>
          <w:sz w:val="28"/>
        </w:rPr>
        <w:t>медицинского свидетельства</w:t>
      </w:r>
      <w:r>
        <w:rPr>
          <w:rFonts w:ascii="Times New Roman"/>
          <w:b w:val="false"/>
          <w:i w:val="false"/>
          <w:color w:val="000000"/>
          <w:sz w:val="28"/>
        </w:rPr>
        <w:t xml:space="preserve"> о перинатальной смерти подается ответственным должностным лицом медицинской организации не позднее пяти суток с момента родов. </w:t>
      </w:r>
      <w:r>
        <w:br/>
      </w:r>
      <w:r>
        <w:rPr>
          <w:rFonts w:ascii="Times New Roman"/>
          <w:b w:val="false"/>
          <w:i w:val="false"/>
          <w:color w:val="000000"/>
          <w:sz w:val="28"/>
        </w:rPr>
        <w:t>
</w:t>
      </w:r>
      <w:r>
        <w:rPr>
          <w:rFonts w:ascii="Times New Roman"/>
          <w:b w:val="false"/>
          <w:i w:val="false"/>
          <w:color w:val="000000"/>
          <w:sz w:val="28"/>
        </w:rPr>
        <w:t xml:space="preserve">
      11. При государственной регистрации двух или более детей заявление подается в отношении каждого отдельно. </w:t>
      </w:r>
      <w:r>
        <w:br/>
      </w:r>
      <w:r>
        <w:rPr>
          <w:rFonts w:ascii="Times New Roman"/>
          <w:b w:val="false"/>
          <w:i w:val="false"/>
          <w:color w:val="000000"/>
          <w:sz w:val="28"/>
        </w:rPr>
        <w:t>
</w:t>
      </w:r>
      <w:r>
        <w:rPr>
          <w:rFonts w:ascii="Times New Roman"/>
          <w:b w:val="false"/>
          <w:i w:val="false"/>
          <w:color w:val="000000"/>
          <w:sz w:val="28"/>
        </w:rPr>
        <w:t xml:space="preserve">
      12. Рождение найденного, брошенного (отказного) ребенка регистрируется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 </w:t>
      </w:r>
      <w:r>
        <w:br/>
      </w:r>
      <w:r>
        <w:rPr>
          <w:rFonts w:ascii="Times New Roman"/>
          <w:b w:val="false"/>
          <w:i w:val="false"/>
          <w:color w:val="000000"/>
          <w:sz w:val="28"/>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r>
        <w:br/>
      </w:r>
      <w:r>
        <w:rPr>
          <w:rFonts w:ascii="Times New Roman"/>
          <w:b w:val="false"/>
          <w:i w:val="false"/>
          <w:color w:val="000000"/>
          <w:sz w:val="28"/>
        </w:rPr>
        <w:t>
</w:t>
      </w:r>
      <w:r>
        <w:rPr>
          <w:rFonts w:ascii="Times New Roman"/>
          <w:b w:val="false"/>
          <w:i w:val="false"/>
          <w:color w:val="000000"/>
          <w:sz w:val="28"/>
        </w:rPr>
        <w:t xml:space="preserve">
      13.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 </w:t>
      </w:r>
      <w:r>
        <w:br/>
      </w:r>
      <w:r>
        <w:rPr>
          <w:rFonts w:ascii="Times New Roman"/>
          <w:b w:val="false"/>
          <w:i w:val="false"/>
          <w:color w:val="000000"/>
          <w:sz w:val="28"/>
        </w:rPr>
        <w:t>
</w:t>
      </w:r>
      <w:r>
        <w:rPr>
          <w:rFonts w:ascii="Times New Roman"/>
          <w:b w:val="false"/>
          <w:i w:val="false"/>
          <w:color w:val="000000"/>
          <w:sz w:val="28"/>
        </w:rPr>
        <w:t xml:space="preserve">
      14.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 </w:t>
      </w:r>
      <w:r>
        <w:br/>
      </w:r>
      <w:r>
        <w:rPr>
          <w:rFonts w:ascii="Times New Roman"/>
          <w:b w:val="false"/>
          <w:i w:val="false"/>
          <w:color w:val="000000"/>
          <w:sz w:val="28"/>
        </w:rPr>
        <w:t>
</w:t>
      </w:r>
      <w:r>
        <w:rPr>
          <w:rFonts w:ascii="Times New Roman"/>
          <w:b w:val="false"/>
          <w:i w:val="false"/>
          <w:color w:val="000000"/>
          <w:sz w:val="28"/>
        </w:rPr>
        <w:t>
      15. Государственная регистрация рождения ребенка, достигшего одного года и более, при наличии документа о рождении,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РК «Об утверждении форм первичной медицинской документации организации здравоохранения» от 23 ноября 2010 года № 907 (зарегистрированный в Реестре государственной регистрации нормативных правовых актов № 6697) выданного медицинской организацией или частнопрактикующим врачом, производится по письменному заявлению родителей или иных заинтересованных лиц на основании заключения, составленного регистрирующим органом. </w:t>
      </w:r>
      <w:r>
        <w:br/>
      </w:r>
      <w:r>
        <w:rPr>
          <w:rFonts w:ascii="Times New Roman"/>
          <w:b w:val="false"/>
          <w:i w:val="false"/>
          <w:color w:val="000000"/>
          <w:sz w:val="28"/>
        </w:rPr>
        <w:t>
</w:t>
      </w:r>
      <w:r>
        <w:rPr>
          <w:rFonts w:ascii="Times New Roman"/>
          <w:b w:val="false"/>
          <w:i w:val="false"/>
          <w:color w:val="000000"/>
          <w:sz w:val="28"/>
        </w:rPr>
        <w:t xml:space="preserve">
      16. Государственная регистрация рождения ребенка, родившегося за пределами Республики Казахстан, производится в дипломатических представительствах и консульских учреждениях Республики Казахстан, либо в регистрирующем органе по месту жительства родителей или одного из них. В случае государственной регистрации рождения ребенка по месту жительства родителей либо одного из них, местом рождения ребенка указывается данный населенный пункт. </w:t>
      </w:r>
      <w:r>
        <w:br/>
      </w:r>
      <w:r>
        <w:rPr>
          <w:rFonts w:ascii="Times New Roman"/>
          <w:b w:val="false"/>
          <w:i w:val="false"/>
          <w:color w:val="000000"/>
          <w:sz w:val="28"/>
        </w:rPr>
        <w:t>
</w:t>
      </w:r>
      <w:r>
        <w:rPr>
          <w:rFonts w:ascii="Times New Roman"/>
          <w:b w:val="false"/>
          <w:i w:val="false"/>
          <w:color w:val="000000"/>
          <w:sz w:val="28"/>
        </w:rPr>
        <w:t xml:space="preserve">
      17. Государственная регистрация рождения ребенка,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 производится в регистрирующем органе по месту жительства родителей или одного из них по возвращении их к месту жительства. </w:t>
      </w:r>
      <w:r>
        <w:br/>
      </w:r>
      <w:r>
        <w:rPr>
          <w:rFonts w:ascii="Times New Roman"/>
          <w:b w:val="false"/>
          <w:i w:val="false"/>
          <w:color w:val="000000"/>
          <w:sz w:val="28"/>
        </w:rPr>
        <w:t>
      В таких случаях местом рождения ребенка указывается административно-территориальная единица, где производится государственная регистрация рождения ребенка.</w:t>
      </w:r>
      <w:r>
        <w:br/>
      </w:r>
      <w:r>
        <w:rPr>
          <w:rFonts w:ascii="Times New Roman"/>
          <w:b w:val="false"/>
          <w:i w:val="false"/>
          <w:color w:val="000000"/>
          <w:sz w:val="28"/>
        </w:rPr>
        <w:t>
</w:t>
      </w:r>
      <w:r>
        <w:rPr>
          <w:rFonts w:ascii="Times New Roman"/>
          <w:b w:val="false"/>
          <w:i w:val="false"/>
          <w:color w:val="000000"/>
          <w:sz w:val="28"/>
        </w:rPr>
        <w:t>
      18.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w:t>
      </w:r>
      <w:r>
        <w:rPr>
          <w:rFonts w:ascii="Times New Roman"/>
          <w:b w:val="false"/>
          <w:i w:val="false"/>
          <w:color w:val="000000"/>
          <w:sz w:val="28"/>
        </w:rPr>
        <w:t>свидетельство</w:t>
      </w:r>
      <w:r>
        <w:rPr>
          <w:rFonts w:ascii="Times New Roman"/>
          <w:b w:val="false"/>
          <w:i w:val="false"/>
          <w:color w:val="000000"/>
          <w:sz w:val="28"/>
        </w:rPr>
        <w:t xml:space="preserve"> о заключении брака (супружества). </w:t>
      </w:r>
      <w:r>
        <w:br/>
      </w:r>
      <w:r>
        <w:rPr>
          <w:rFonts w:ascii="Times New Roman"/>
          <w:b w:val="false"/>
          <w:i w:val="false"/>
          <w:color w:val="000000"/>
          <w:sz w:val="28"/>
        </w:rPr>
        <w:t>
</w:t>
      </w:r>
      <w:r>
        <w:rPr>
          <w:rFonts w:ascii="Times New Roman"/>
          <w:b w:val="false"/>
          <w:i w:val="false"/>
          <w:color w:val="000000"/>
          <w:sz w:val="28"/>
        </w:rPr>
        <w:t xml:space="preserve">
      19.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 </w:t>
      </w:r>
      <w:r>
        <w:br/>
      </w:r>
      <w:r>
        <w:rPr>
          <w:rFonts w:ascii="Times New Roman"/>
          <w:b w:val="false"/>
          <w:i w:val="false"/>
          <w:color w:val="000000"/>
          <w:sz w:val="28"/>
        </w:rPr>
        <w:t>
      В случае рождения ребенка согласно договору суррогатного материнства, супруги записываются его родителями в книге записей актов о рождении.</w:t>
      </w:r>
      <w:r>
        <w:br/>
      </w:r>
      <w:r>
        <w:rPr>
          <w:rFonts w:ascii="Times New Roman"/>
          <w:b w:val="false"/>
          <w:i w:val="false"/>
          <w:color w:val="000000"/>
          <w:sz w:val="28"/>
        </w:rPr>
        <w:t>
</w:t>
      </w:r>
      <w:r>
        <w:rPr>
          <w:rFonts w:ascii="Times New Roman"/>
          <w:b w:val="false"/>
          <w:i w:val="false"/>
          <w:color w:val="000000"/>
          <w:sz w:val="28"/>
        </w:rPr>
        <w:t>
      20. При регистрации рождения ребенка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w:t>
      </w:r>
      <w:r>
        <w:rPr>
          <w:rFonts w:ascii="Times New Roman"/>
          <w:b w:val="false"/>
          <w:i w:val="false"/>
          <w:color w:val="000000"/>
          <w:sz w:val="28"/>
        </w:rPr>
        <w:t>медицинского свидетельства</w:t>
      </w:r>
      <w:r>
        <w:rPr>
          <w:rFonts w:ascii="Times New Roman"/>
          <w:b w:val="false"/>
          <w:i w:val="false"/>
          <w:color w:val="000000"/>
          <w:sz w:val="28"/>
        </w:rPr>
        <w:t xml:space="preserve"> о рождении или копии решения суда об установлении факта рождения, сведения об отце ребенка - на основании </w:t>
      </w:r>
      <w:r>
        <w:rPr>
          <w:rFonts w:ascii="Times New Roman"/>
          <w:b w:val="false"/>
          <w:i w:val="false"/>
          <w:color w:val="000000"/>
          <w:sz w:val="28"/>
        </w:rPr>
        <w:t>свидетельства</w:t>
      </w:r>
      <w:r>
        <w:rPr>
          <w:rFonts w:ascii="Times New Roman"/>
          <w:b w:val="false"/>
          <w:i w:val="false"/>
          <w:color w:val="000000"/>
          <w:sz w:val="28"/>
        </w:rPr>
        <w:t xml:space="preserve"> о заключении или расторжении брака (супружества), </w:t>
      </w:r>
      <w:r>
        <w:rPr>
          <w:rFonts w:ascii="Times New Roman"/>
          <w:b w:val="false"/>
          <w:i w:val="false"/>
          <w:color w:val="000000"/>
          <w:sz w:val="28"/>
        </w:rPr>
        <w:t>свидетельства</w:t>
      </w:r>
      <w:r>
        <w:rPr>
          <w:rFonts w:ascii="Times New Roman"/>
          <w:b w:val="false"/>
          <w:i w:val="false"/>
          <w:color w:val="000000"/>
          <w:sz w:val="28"/>
        </w:rPr>
        <w:t xml:space="preserve"> о смерти отца. </w:t>
      </w:r>
      <w:r>
        <w:br/>
      </w:r>
      <w:r>
        <w:rPr>
          <w:rFonts w:ascii="Times New Roman"/>
          <w:b w:val="false"/>
          <w:i w:val="false"/>
          <w:color w:val="000000"/>
          <w:sz w:val="28"/>
        </w:rPr>
        <w:t>
</w:t>
      </w:r>
      <w:r>
        <w:rPr>
          <w:rFonts w:ascii="Times New Roman"/>
          <w:b w:val="false"/>
          <w:i w:val="false"/>
          <w:color w:val="000000"/>
          <w:sz w:val="28"/>
        </w:rPr>
        <w:t xml:space="preserve">
      21. Если ребенок родился по истечении двухсот восьмидесяти дней со дня расторжения брака (супружества), признания его недействительным, бывший супруг может быть записан отцом ребенка только на основании актовой записи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22. В случае письменного признания лицом, не являющимся супругом родившей женщины, и при письменном согласии ее мужа, отцом ребенка при регистрации установления отцовства и регистрации рождения записывается данное лицо. </w:t>
      </w:r>
      <w:r>
        <w:br/>
      </w:r>
      <w:r>
        <w:rPr>
          <w:rFonts w:ascii="Times New Roman"/>
          <w:b w:val="false"/>
          <w:i w:val="false"/>
          <w:color w:val="000000"/>
          <w:sz w:val="28"/>
        </w:rPr>
        <w:t>
</w:t>
      </w:r>
      <w:r>
        <w:rPr>
          <w:rFonts w:ascii="Times New Roman"/>
          <w:b w:val="false"/>
          <w:i w:val="false"/>
          <w:color w:val="000000"/>
          <w:sz w:val="28"/>
        </w:rPr>
        <w:t xml:space="preserve">
      23. В случае, если родители ребенка не состоят в браке (супружестве) между собой, сведения о матери вносятся на основании медицинского свидетельства о рождении или копии решения суда об установлении факта рождения. </w:t>
      </w:r>
      <w:r>
        <w:br/>
      </w:r>
      <w:r>
        <w:rPr>
          <w:rFonts w:ascii="Times New Roman"/>
          <w:b w:val="false"/>
          <w:i w:val="false"/>
          <w:color w:val="000000"/>
          <w:sz w:val="28"/>
        </w:rPr>
        <w:t>
      Сведения об отце в данном случае вносятся:</w:t>
      </w:r>
      <w:r>
        <w:br/>
      </w:r>
      <w:r>
        <w:rPr>
          <w:rFonts w:ascii="Times New Roman"/>
          <w:b w:val="false"/>
          <w:i w:val="false"/>
          <w:color w:val="000000"/>
          <w:sz w:val="28"/>
        </w:rPr>
        <w:t xml:space="preserve">
      1)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 </w:t>
      </w:r>
      <w:r>
        <w:br/>
      </w:r>
      <w:r>
        <w:rPr>
          <w:rFonts w:ascii="Times New Roman"/>
          <w:b w:val="false"/>
          <w:i w:val="false"/>
          <w:color w:val="000000"/>
          <w:sz w:val="28"/>
        </w:rPr>
        <w:t xml:space="preserve">
      2) по заявлению матери, не состоящей в браке (супружестве), если отцовство не установлено. </w:t>
      </w:r>
      <w:r>
        <w:br/>
      </w:r>
      <w:r>
        <w:rPr>
          <w:rFonts w:ascii="Times New Roman"/>
          <w:b w:val="false"/>
          <w:i w:val="false"/>
          <w:color w:val="000000"/>
          <w:sz w:val="28"/>
        </w:rPr>
        <w:t>
      По желанию матери сведения об отце ребенка в запись акта о рождении могут не вноситься;</w:t>
      </w:r>
      <w:r>
        <w:br/>
      </w:r>
      <w:r>
        <w:rPr>
          <w:rFonts w:ascii="Times New Roman"/>
          <w:b w:val="false"/>
          <w:i w:val="false"/>
          <w:color w:val="000000"/>
          <w:sz w:val="28"/>
        </w:rPr>
        <w:t xml:space="preserve">
      3) по заявлению лица, признавшего себя отцом ребенка, при наличии согласия на это матери ребенка. </w:t>
      </w:r>
      <w:r>
        <w:br/>
      </w:r>
      <w:r>
        <w:rPr>
          <w:rFonts w:ascii="Times New Roman"/>
          <w:b w:val="false"/>
          <w:i w:val="false"/>
          <w:color w:val="000000"/>
          <w:sz w:val="28"/>
        </w:rPr>
        <w:t>
</w:t>
      </w:r>
      <w:r>
        <w:rPr>
          <w:rFonts w:ascii="Times New Roman"/>
          <w:b w:val="false"/>
          <w:i w:val="false"/>
          <w:color w:val="000000"/>
          <w:sz w:val="28"/>
        </w:rPr>
        <w:t xml:space="preserve">
      24.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 </w:t>
      </w:r>
      <w:r>
        <w:br/>
      </w:r>
      <w:r>
        <w:rPr>
          <w:rFonts w:ascii="Times New Roman"/>
          <w:b w:val="false"/>
          <w:i w:val="false"/>
          <w:color w:val="000000"/>
          <w:sz w:val="28"/>
        </w:rPr>
        <w:t>
      Сведения о национальной принадлежности родителя, являющегося иностранцем, указываются в соответствии с его заграничным паспортом.</w:t>
      </w:r>
      <w:r>
        <w:br/>
      </w:r>
      <w:r>
        <w:rPr>
          <w:rFonts w:ascii="Times New Roman"/>
          <w:b w:val="false"/>
          <w:i w:val="false"/>
          <w:color w:val="000000"/>
          <w:sz w:val="28"/>
        </w:rPr>
        <w:t>
      При отсутствии в заграничном паспорте иностранца сведений о национальности, последняя определяется по волеизъявлению заявителя в соответствии с документом, выданным компетентным органом иностранного государства, гражданином которой он является.</w:t>
      </w:r>
      <w:r>
        <w:br/>
      </w:r>
      <w:r>
        <w:rPr>
          <w:rFonts w:ascii="Times New Roman"/>
          <w:b w:val="false"/>
          <w:i w:val="false"/>
          <w:color w:val="000000"/>
          <w:sz w:val="28"/>
        </w:rPr>
        <w:t>
</w:t>
      </w:r>
      <w:r>
        <w:rPr>
          <w:rFonts w:ascii="Times New Roman"/>
          <w:b w:val="false"/>
          <w:i w:val="false"/>
          <w:color w:val="000000"/>
          <w:sz w:val="28"/>
        </w:rPr>
        <w:t xml:space="preserve">
      25. После проверки документов, поступивших на государственную регистрацию рождения ребенка, сведения о регистрации рождения ребенка заносятся в информационную систему «Записи актов гражданского состояния» (далее - ИС ЗАГС). </w:t>
      </w:r>
      <w:r>
        <w:br/>
      </w:r>
      <w:r>
        <w:rPr>
          <w:rFonts w:ascii="Times New Roman"/>
          <w:b w:val="false"/>
          <w:i w:val="false"/>
          <w:color w:val="000000"/>
          <w:sz w:val="28"/>
        </w:rPr>
        <w:t>
</w:t>
      </w:r>
      <w:r>
        <w:rPr>
          <w:rFonts w:ascii="Times New Roman"/>
          <w:b w:val="false"/>
          <w:i w:val="false"/>
          <w:color w:val="000000"/>
          <w:sz w:val="28"/>
        </w:rPr>
        <w:t xml:space="preserve">
      26. После государственной регистрации рождения ребенка в ИС ЗАГС, распечатывается актовая запись в двух экземплярах и формируется свидетельство о рождении. На основании актовой записи о рождении оформляется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27. После государственной регистрации рождения ребенка, родившегося за пределами Республики Казахстан, представителем дипломатических представительств и консульских учреждений Республики Казахстан оформляется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28. Свидетельства о рождении заполняются на казахском или русском языке. </w:t>
      </w:r>
      <w:r>
        <w:br/>
      </w:r>
      <w:r>
        <w:rPr>
          <w:rFonts w:ascii="Times New Roman"/>
          <w:b w:val="false"/>
          <w:i w:val="false"/>
          <w:color w:val="000000"/>
          <w:sz w:val="28"/>
        </w:rPr>
        <w:t>
</w:t>
      </w:r>
      <w:r>
        <w:rPr>
          <w:rFonts w:ascii="Times New Roman"/>
          <w:b w:val="false"/>
          <w:i w:val="false"/>
          <w:color w:val="000000"/>
          <w:sz w:val="28"/>
        </w:rPr>
        <w:t xml:space="preserve">
      29. Сведения о родителях ребенка заполняются согласно документам, удостоверяющим их личность. </w:t>
      </w:r>
      <w:r>
        <w:br/>
      </w:r>
      <w:r>
        <w:rPr>
          <w:rFonts w:ascii="Times New Roman"/>
          <w:b w:val="false"/>
          <w:i w:val="false"/>
          <w:color w:val="000000"/>
          <w:sz w:val="28"/>
        </w:rPr>
        <w:t>
      В случае отсутствия документов, удостоверяющих личность родителей, в момент государственной регистрации по уважительной причине сведения о родителях заполняются согласно </w:t>
      </w:r>
      <w:r>
        <w:rPr>
          <w:rFonts w:ascii="Times New Roman"/>
          <w:b w:val="false"/>
          <w:i w:val="false"/>
          <w:color w:val="000000"/>
          <w:sz w:val="28"/>
        </w:rPr>
        <w:t>свидетельству</w:t>
      </w:r>
      <w:r>
        <w:rPr>
          <w:rFonts w:ascii="Times New Roman"/>
          <w:b w:val="false"/>
          <w:i w:val="false"/>
          <w:color w:val="000000"/>
          <w:sz w:val="28"/>
        </w:rPr>
        <w:t xml:space="preserve"> о заключении брака (супружества) либо актовой записи о заключении брака (супружества) в данном регистрирующем органе.</w:t>
      </w:r>
      <w:r>
        <w:br/>
      </w:r>
      <w:r>
        <w:rPr>
          <w:rFonts w:ascii="Times New Roman"/>
          <w:b w:val="false"/>
          <w:i w:val="false"/>
          <w:color w:val="000000"/>
          <w:sz w:val="28"/>
        </w:rPr>
        <w:t>
</w:t>
      </w:r>
      <w:r>
        <w:rPr>
          <w:rFonts w:ascii="Times New Roman"/>
          <w:b w:val="false"/>
          <w:i w:val="false"/>
          <w:color w:val="000000"/>
          <w:sz w:val="28"/>
        </w:rPr>
        <w:t xml:space="preserve">
      30. Свидетельство о рождении содержит следующие сведения: </w:t>
      </w:r>
      <w:r>
        <w:br/>
      </w:r>
      <w:r>
        <w:rPr>
          <w:rFonts w:ascii="Times New Roman"/>
          <w:b w:val="false"/>
          <w:i w:val="false"/>
          <w:color w:val="000000"/>
          <w:sz w:val="28"/>
        </w:rPr>
        <w:t xml:space="preserve">
      1) фамилия, имя, отчество (при его наличии), дата и место рождения ребенка; </w:t>
      </w:r>
      <w:r>
        <w:br/>
      </w:r>
      <w:r>
        <w:rPr>
          <w:rFonts w:ascii="Times New Roman"/>
          <w:b w:val="false"/>
          <w:i w:val="false"/>
          <w:color w:val="000000"/>
          <w:sz w:val="28"/>
        </w:rPr>
        <w:t xml:space="preserve">
      2) дата составления и номер актовой записи; </w:t>
      </w:r>
      <w:r>
        <w:br/>
      </w:r>
      <w:r>
        <w:rPr>
          <w:rFonts w:ascii="Times New Roman"/>
          <w:b w:val="false"/>
          <w:i w:val="false"/>
          <w:color w:val="000000"/>
          <w:sz w:val="28"/>
        </w:rPr>
        <w:t xml:space="preserve">
      3) индивидуальный идентификационный номер; </w:t>
      </w:r>
      <w:r>
        <w:br/>
      </w:r>
      <w:r>
        <w:rPr>
          <w:rFonts w:ascii="Times New Roman"/>
          <w:b w:val="false"/>
          <w:i w:val="false"/>
          <w:color w:val="000000"/>
          <w:sz w:val="28"/>
        </w:rPr>
        <w:t xml:space="preserve">
      4) фамилии, имена, отчества (при их наличии), национальность родителей, если указана в документах, удостоверяющих личность; </w:t>
      </w:r>
      <w:r>
        <w:br/>
      </w:r>
      <w:r>
        <w:rPr>
          <w:rFonts w:ascii="Times New Roman"/>
          <w:b w:val="false"/>
          <w:i w:val="false"/>
          <w:color w:val="000000"/>
          <w:sz w:val="28"/>
        </w:rPr>
        <w:t xml:space="preserve">
      5) гражданство родителей; </w:t>
      </w:r>
      <w:r>
        <w:br/>
      </w:r>
      <w:r>
        <w:rPr>
          <w:rFonts w:ascii="Times New Roman"/>
          <w:b w:val="false"/>
          <w:i w:val="false"/>
          <w:color w:val="000000"/>
          <w:sz w:val="28"/>
        </w:rPr>
        <w:t xml:space="preserve">
      6) место государственной регистрации (наименование регистрирующего органа); </w:t>
      </w:r>
      <w:r>
        <w:br/>
      </w:r>
      <w:r>
        <w:rPr>
          <w:rFonts w:ascii="Times New Roman"/>
          <w:b w:val="false"/>
          <w:i w:val="false"/>
          <w:color w:val="000000"/>
          <w:sz w:val="28"/>
        </w:rPr>
        <w:t xml:space="preserve">
      7) дата выдачи свидетельства о рождении.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Форма</w:t>
      </w:r>
      <w:r>
        <w:rPr>
          <w:rFonts w:ascii="Times New Roman"/>
          <w:b w:val="false"/>
          <w:i w:val="false"/>
          <w:color w:val="000000"/>
          <w:sz w:val="28"/>
        </w:rPr>
        <w:t xml:space="preserve"> свидетельства о рождении утверждена Приказом Министра юстиции Республики Казахстан от 12 января 2015 года № 9 (зарегистрированный в Реестре государственной регистрации нормативных правовых актов № 10173)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w:t>
      </w:r>
      <w:r>
        <w:br/>
      </w:r>
      <w:r>
        <w:rPr>
          <w:rFonts w:ascii="Times New Roman"/>
          <w:b w:val="false"/>
          <w:i w:val="false"/>
          <w:color w:val="000000"/>
          <w:sz w:val="28"/>
        </w:rPr>
        <w:t>
</w:t>
      </w:r>
      <w:r>
        <w:rPr>
          <w:rFonts w:ascii="Times New Roman"/>
          <w:b w:val="false"/>
          <w:i w:val="false"/>
          <w:color w:val="000000"/>
          <w:sz w:val="28"/>
        </w:rPr>
        <w:t>
      32. Свидетельство о рождении подписывается руководителем регистрирующего органа и скрепляется гербовой печатью регистрирующего органа.</w:t>
      </w:r>
      <w:r>
        <w:br/>
      </w:r>
      <w:r>
        <w:rPr>
          <w:rFonts w:ascii="Times New Roman"/>
          <w:b w:val="false"/>
          <w:i w:val="false"/>
          <w:color w:val="000000"/>
          <w:sz w:val="28"/>
        </w:rPr>
        <w:t>
</w:t>
      </w:r>
      <w:r>
        <w:rPr>
          <w:rFonts w:ascii="Times New Roman"/>
          <w:b w:val="false"/>
          <w:i w:val="false"/>
          <w:color w:val="000000"/>
          <w:sz w:val="28"/>
        </w:rPr>
        <w:t xml:space="preserve">
      33. После оформления свидетельства о рождении родителям новорожденного, другим уполномоченным лицам или представителям организации, в которой находится ребенок выдается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34. В случае рождения двух или более детей, свидетельство о рождении выдается каждому ребенку. </w:t>
      </w:r>
      <w:r>
        <w:br/>
      </w:r>
      <w:r>
        <w:rPr>
          <w:rFonts w:ascii="Times New Roman"/>
          <w:b w:val="false"/>
          <w:i w:val="false"/>
          <w:color w:val="000000"/>
          <w:sz w:val="28"/>
        </w:rPr>
        <w:t>
</w:t>
      </w:r>
      <w:r>
        <w:rPr>
          <w:rFonts w:ascii="Times New Roman"/>
          <w:b w:val="false"/>
          <w:i w:val="false"/>
          <w:color w:val="000000"/>
          <w:sz w:val="28"/>
        </w:rPr>
        <w:t xml:space="preserve">
      35. Свидетельство о рождении ребенка, родившегося мертвым, не выдается. По просьбе родителей выдается документ, подтверждающий факт государственной регистрации мертворожденного ребенка. </w:t>
      </w:r>
      <w:r>
        <w:br/>
      </w:r>
      <w:r>
        <w:rPr>
          <w:rFonts w:ascii="Times New Roman"/>
          <w:b w:val="false"/>
          <w:i w:val="false"/>
          <w:color w:val="000000"/>
          <w:sz w:val="28"/>
        </w:rPr>
        <w:t>
</w:t>
      </w:r>
      <w:r>
        <w:rPr>
          <w:rFonts w:ascii="Times New Roman"/>
          <w:b w:val="false"/>
          <w:i w:val="false"/>
          <w:color w:val="000000"/>
          <w:sz w:val="28"/>
        </w:rPr>
        <w:t>
      36. Свидетельства о рождении выдаются в течение двух рабочих дней со дня поступления необходимых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 регистрирующий орган. </w:t>
      </w:r>
    </w:p>
    <w:bookmarkEnd w:id="6"/>
    <w:bookmarkStart w:name="z45" w:id="7"/>
    <w:p>
      <w:pPr>
        <w:spacing w:after="0"/>
        <w:ind w:left="0"/>
        <w:jc w:val="left"/>
      </w:pPr>
      <w:r>
        <w:rPr>
          <w:rFonts w:ascii="Times New Roman"/>
          <w:b/>
          <w:i w:val="false"/>
          <w:color w:val="000000"/>
        </w:rPr>
        <w:t xml:space="preserve"> 
3. Порядок замены, сдачи, изъятия и уничтожения свидетельств о рождении </w:t>
      </w:r>
    </w:p>
    <w:bookmarkEnd w:id="7"/>
    <w:bookmarkStart w:name="z46" w:id="8"/>
    <w:p>
      <w:pPr>
        <w:spacing w:after="0"/>
        <w:ind w:left="0"/>
        <w:jc w:val="both"/>
      </w:pPr>
      <w:r>
        <w:rPr>
          <w:rFonts w:ascii="Times New Roman"/>
          <w:b w:val="false"/>
          <w:i w:val="false"/>
          <w:color w:val="000000"/>
          <w:sz w:val="28"/>
        </w:rPr>
        <w:t>
      37. В случае утери, непригодности для использования первичного свидетельства о рождении и невозможности идентификации данных указанных в подпунктах 1) и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а также в связи с внесенными изменениями, дополнениями и исправлениями, на основании архивной актовой записи, регистрирующий орган по месту жительства заявителей выдает повторное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38. Для получения повторного свидетельства о рождении лицами, в отношении которых составлена запись о регистрации акта гражданского состояния или их уполномоченными представителями представляются следующие документы: </w:t>
      </w:r>
      <w:r>
        <w:br/>
      </w:r>
      <w:r>
        <w:rPr>
          <w:rFonts w:ascii="Times New Roman"/>
          <w:b w:val="false"/>
          <w:i w:val="false"/>
          <w:color w:val="000000"/>
          <w:sz w:val="28"/>
        </w:rPr>
        <w:t>
      1) </w:t>
      </w:r>
      <w:r>
        <w:rPr>
          <w:rFonts w:ascii="Times New Roman"/>
          <w:b w:val="false"/>
          <w:i w:val="false"/>
          <w:color w:val="000000"/>
          <w:sz w:val="28"/>
        </w:rPr>
        <w:t>заявление</w:t>
      </w:r>
      <w:r>
        <w:rPr>
          <w:rFonts w:ascii="Times New Roman"/>
          <w:b w:val="false"/>
          <w:i w:val="false"/>
          <w:color w:val="000000"/>
          <w:sz w:val="28"/>
        </w:rPr>
        <w:t xml:space="preserve"> о выдаче повторного свидетельства о рождении; </w:t>
      </w:r>
      <w:r>
        <w:br/>
      </w:r>
      <w:r>
        <w:rPr>
          <w:rFonts w:ascii="Times New Roman"/>
          <w:b w:val="false"/>
          <w:i w:val="false"/>
          <w:color w:val="000000"/>
          <w:sz w:val="28"/>
        </w:rPr>
        <w:t>
      2) копия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заявителя; </w:t>
      </w:r>
      <w:r>
        <w:br/>
      </w:r>
      <w:r>
        <w:rPr>
          <w:rFonts w:ascii="Times New Roman"/>
          <w:b w:val="false"/>
          <w:i w:val="false"/>
          <w:color w:val="000000"/>
          <w:sz w:val="28"/>
        </w:rPr>
        <w:t>
      3) документ, подтверждающий уплату в бюджет государственной пошлины, за исключением лиц указанных в </w:t>
      </w:r>
      <w:r>
        <w:rPr>
          <w:rFonts w:ascii="Times New Roman"/>
          <w:b w:val="false"/>
          <w:i w:val="false"/>
          <w:color w:val="000000"/>
          <w:sz w:val="28"/>
        </w:rPr>
        <w:t>статье 543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При регистрации актов гражданского состояния от уплаты государственной пошлины освобождаются следующие лица, при предъявлении подтверждающих документов:</w:t>
      </w:r>
      <w:r>
        <w:br/>
      </w:r>
      <w:r>
        <w:rPr>
          <w:rFonts w:ascii="Times New Roman"/>
          <w:b w:val="false"/>
          <w:i w:val="false"/>
          <w:color w:val="000000"/>
          <w:sz w:val="28"/>
        </w:rPr>
        <w:t>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8"/>
        </w:rPr>
        <w:t>
      физические лица - за выдачу повторных свидетельств о рождении в связи с усыновлением (удочерением) и установлением отцовства;</w:t>
      </w:r>
      <w:r>
        <w:br/>
      </w:r>
      <w:r>
        <w:rPr>
          <w:rFonts w:ascii="Times New Roman"/>
          <w:b w:val="false"/>
          <w:i w:val="false"/>
          <w:color w:val="000000"/>
          <w:sz w:val="28"/>
        </w:rPr>
        <w:t>
      4) </w:t>
      </w:r>
      <w:r>
        <w:rPr>
          <w:rFonts w:ascii="Times New Roman"/>
          <w:b w:val="false"/>
          <w:i w:val="false"/>
          <w:color w:val="000000"/>
          <w:sz w:val="28"/>
        </w:rPr>
        <w:t>документ</w:t>
      </w:r>
      <w:r>
        <w:rPr>
          <w:rFonts w:ascii="Times New Roman"/>
          <w:b w:val="false"/>
          <w:i w:val="false"/>
          <w:color w:val="000000"/>
          <w:sz w:val="28"/>
        </w:rPr>
        <w:t xml:space="preserve">, подтверждающий полномочия представителя. </w:t>
      </w:r>
      <w:r>
        <w:br/>
      </w:r>
      <w:r>
        <w:rPr>
          <w:rFonts w:ascii="Times New Roman"/>
          <w:b w:val="false"/>
          <w:i w:val="false"/>
          <w:color w:val="000000"/>
          <w:sz w:val="28"/>
        </w:rPr>
        <w:t>
</w:t>
      </w:r>
      <w:r>
        <w:rPr>
          <w:rFonts w:ascii="Times New Roman"/>
          <w:b w:val="false"/>
          <w:i w:val="false"/>
          <w:color w:val="000000"/>
          <w:sz w:val="28"/>
        </w:rPr>
        <w:t xml:space="preserve">
      39. Повторное свидетельство о рождении выдается в течение пяти календарных дней с момента поступления необходимых документов в регистрирующий орган. </w:t>
      </w:r>
      <w:r>
        <w:br/>
      </w:r>
      <w:r>
        <w:rPr>
          <w:rFonts w:ascii="Times New Roman"/>
          <w:b w:val="false"/>
          <w:i w:val="false"/>
          <w:color w:val="000000"/>
          <w:sz w:val="28"/>
        </w:rPr>
        <w:t>
      При направлении запроса в другой регистрирующий орган, в котором выдано первичное свидетельство о рождении, срок выдачи повторного свидетельства о рождении продлевается, но не более чем на тридцать календарных дней. Заявитель уведомляется в течение двух рабочих дней о продлении срока рассмотрения заявления.</w:t>
      </w:r>
      <w:r>
        <w:br/>
      </w:r>
      <w:r>
        <w:rPr>
          <w:rFonts w:ascii="Times New Roman"/>
          <w:b w:val="false"/>
          <w:i w:val="false"/>
          <w:color w:val="000000"/>
          <w:sz w:val="28"/>
        </w:rPr>
        <w:t>
</w:t>
      </w:r>
      <w:r>
        <w:rPr>
          <w:rFonts w:ascii="Times New Roman"/>
          <w:b w:val="false"/>
          <w:i w:val="false"/>
          <w:color w:val="000000"/>
          <w:sz w:val="28"/>
        </w:rPr>
        <w:t xml:space="preserve">
      40. Повторное свидетельство о рождении выписывается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государственной регистрации - регистрирующий орган, обслуживающий эту местность по существующему административному делению. </w:t>
      </w:r>
      <w:r>
        <w:br/>
      </w:r>
      <w:r>
        <w:rPr>
          <w:rFonts w:ascii="Times New Roman"/>
          <w:b w:val="false"/>
          <w:i w:val="false"/>
          <w:color w:val="000000"/>
          <w:sz w:val="28"/>
        </w:rPr>
        <w:t>
      На выдаваемых повторных свидетельствах на первой странице сверху указывается «Повторное».</w:t>
      </w:r>
      <w:r>
        <w:br/>
      </w:r>
      <w:r>
        <w:rPr>
          <w:rFonts w:ascii="Times New Roman"/>
          <w:b w:val="false"/>
          <w:i w:val="false"/>
          <w:color w:val="000000"/>
          <w:sz w:val="28"/>
        </w:rPr>
        <w:t>
</w:t>
      </w:r>
      <w:r>
        <w:rPr>
          <w:rFonts w:ascii="Times New Roman"/>
          <w:b w:val="false"/>
          <w:i w:val="false"/>
          <w:color w:val="000000"/>
          <w:sz w:val="28"/>
        </w:rPr>
        <w:t xml:space="preserve">
      41.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w:t>
      </w:r>
      <w:r>
        <w:br/>
      </w:r>
      <w:r>
        <w:rPr>
          <w:rFonts w:ascii="Times New Roman"/>
          <w:b w:val="false"/>
          <w:i w:val="false"/>
          <w:color w:val="000000"/>
          <w:sz w:val="28"/>
        </w:rPr>
        <w:t>
      На детей старше шестнадцати лет, но не достигших восемнадцати лет и не получивших документ, удостоверяющий личность, детям выдаются повторные свидетельства в присутствии одного из родителей, либо опекуна, усыновителя (удочерителя) при предоставлении ими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xml:space="preserve">
      42. Родителям повторные свидетельства о рождении детей, в отношении которых они лишены родительских прав, до их восстановления не выдаются. </w:t>
      </w:r>
      <w:r>
        <w:br/>
      </w:r>
      <w:r>
        <w:rPr>
          <w:rFonts w:ascii="Times New Roman"/>
          <w:b w:val="false"/>
          <w:i w:val="false"/>
          <w:color w:val="000000"/>
          <w:sz w:val="28"/>
        </w:rPr>
        <w:t>
</w:t>
      </w:r>
      <w:r>
        <w:rPr>
          <w:rFonts w:ascii="Times New Roman"/>
          <w:b w:val="false"/>
          <w:i w:val="false"/>
          <w:color w:val="000000"/>
          <w:sz w:val="28"/>
        </w:rPr>
        <w:t xml:space="preserve">
      43. Факт лишения родительских прав регистрирующим органом проверяется путем проверки актовой записи о рождении, находящейся в архиве на хранении. </w:t>
      </w:r>
      <w:r>
        <w:br/>
      </w:r>
      <w:r>
        <w:rPr>
          <w:rFonts w:ascii="Times New Roman"/>
          <w:b w:val="false"/>
          <w:i w:val="false"/>
          <w:color w:val="000000"/>
          <w:sz w:val="28"/>
        </w:rPr>
        <w:t>
</w:t>
      </w:r>
      <w:r>
        <w:rPr>
          <w:rFonts w:ascii="Times New Roman"/>
          <w:b w:val="false"/>
          <w:i w:val="false"/>
          <w:color w:val="000000"/>
          <w:sz w:val="28"/>
        </w:rPr>
        <w:t xml:space="preserve">
      44. В случае выдачи повторного свидетельства о рождении, предыдущее свидетельство является недействительным, о чем проводится отметка в базе данных о физических лицах. </w:t>
      </w:r>
      <w:r>
        <w:br/>
      </w:r>
      <w:r>
        <w:rPr>
          <w:rFonts w:ascii="Times New Roman"/>
          <w:b w:val="false"/>
          <w:i w:val="false"/>
          <w:color w:val="000000"/>
          <w:sz w:val="28"/>
        </w:rPr>
        <w:t>
</w:t>
      </w:r>
      <w:r>
        <w:rPr>
          <w:rFonts w:ascii="Times New Roman"/>
          <w:b w:val="false"/>
          <w:i w:val="false"/>
          <w:color w:val="000000"/>
          <w:sz w:val="28"/>
        </w:rPr>
        <w:t>
      45. В случае непригодности для использования свидетельства о рождении и невозможности идентификации данных, указанных в подпунктах 1) и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свидетельство о рождении является недействительным и подлежит сдаче в регистрирующий орган и замене.</w:t>
      </w:r>
      <w:r>
        <w:br/>
      </w:r>
      <w:r>
        <w:rPr>
          <w:rFonts w:ascii="Times New Roman"/>
          <w:b w:val="false"/>
          <w:i w:val="false"/>
          <w:color w:val="000000"/>
          <w:sz w:val="28"/>
        </w:rPr>
        <w:t>
</w:t>
      </w:r>
      <w:r>
        <w:rPr>
          <w:rFonts w:ascii="Times New Roman"/>
          <w:b w:val="false"/>
          <w:i w:val="false"/>
          <w:color w:val="000000"/>
          <w:sz w:val="28"/>
        </w:rPr>
        <w:t>
      46. Об уничтожении свидетельств о рождении составляется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котором указываются серия, номер и дата уничтоженного свидетельства о рождении и наименование регистрирующего органа, выдавшего данное свидетельство. </w:t>
      </w:r>
      <w:r>
        <w:br/>
      </w:r>
      <w:r>
        <w:rPr>
          <w:rFonts w:ascii="Times New Roman"/>
          <w:b w:val="false"/>
          <w:i w:val="false"/>
          <w:color w:val="000000"/>
          <w:sz w:val="28"/>
        </w:rPr>
        <w:t>
</w:t>
      </w:r>
      <w:r>
        <w:rPr>
          <w:rFonts w:ascii="Times New Roman"/>
          <w:b w:val="false"/>
          <w:i w:val="false"/>
          <w:color w:val="000000"/>
          <w:sz w:val="28"/>
        </w:rPr>
        <w:t>
      47. Для уничтожения свидетельств о рождении согласно приказу руководителя регистрирующего органа, в котором уничтожаются свидетельства о рождении, создается комиссия. Комиссия формируется из числа сотрудников регистрирующего органа в составе не менее трех человек.</w:t>
      </w:r>
      <w:r>
        <w:br/>
      </w:r>
      <w:r>
        <w:rPr>
          <w:rFonts w:ascii="Times New Roman"/>
          <w:b w:val="false"/>
          <w:i w:val="false"/>
          <w:color w:val="000000"/>
          <w:sz w:val="28"/>
        </w:rPr>
        <w:t>
</w:t>
      </w:r>
      <w:r>
        <w:rPr>
          <w:rFonts w:ascii="Times New Roman"/>
          <w:b w:val="false"/>
          <w:i w:val="false"/>
          <w:color w:val="000000"/>
          <w:sz w:val="28"/>
        </w:rPr>
        <w:t>
      48. Акт подписывается членами комиссии и утверждается руководителем регистрирующего органа, в котором уничтожается свидетельство о рождении.</w:t>
      </w:r>
      <w:r>
        <w:br/>
      </w:r>
      <w:r>
        <w:rPr>
          <w:rFonts w:ascii="Times New Roman"/>
          <w:b w:val="false"/>
          <w:i w:val="false"/>
          <w:color w:val="000000"/>
          <w:sz w:val="28"/>
        </w:rPr>
        <w:t>
</w:t>
      </w:r>
      <w:r>
        <w:rPr>
          <w:rFonts w:ascii="Times New Roman"/>
          <w:b w:val="false"/>
          <w:i w:val="false"/>
          <w:color w:val="000000"/>
          <w:sz w:val="28"/>
        </w:rPr>
        <w:t>
      49. Изъятие свидетельства о рождении осуществляется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гражданства.</w:t>
      </w:r>
    </w:p>
    <w:bookmarkEnd w:id="8"/>
    <w:bookmarkStart w:name="z60"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оформления, замены, сдачи,</w:t>
      </w:r>
      <w:r>
        <w:br/>
      </w:r>
      <w:r>
        <w:rPr>
          <w:rFonts w:ascii="Times New Roman"/>
          <w:b w:val="false"/>
          <w:i w:val="false"/>
          <w:color w:val="000000"/>
          <w:sz w:val="28"/>
        </w:rPr>
        <w:t xml:space="preserve">
изъятия и уничтожения  </w:t>
      </w:r>
      <w:r>
        <w:br/>
      </w:r>
      <w:r>
        <w:rPr>
          <w:rFonts w:ascii="Times New Roman"/>
          <w:b w:val="false"/>
          <w:i w:val="false"/>
          <w:color w:val="000000"/>
          <w:sz w:val="28"/>
        </w:rPr>
        <w:t xml:space="preserve">
свидетельства о рождении </w:t>
      </w:r>
    </w:p>
    <w:bookmarkEnd w:id="9"/>
    <w:bookmarkStart w:name="z61" w:id="10"/>
    <w:p>
      <w:pPr>
        <w:spacing w:after="0"/>
        <w:ind w:left="0"/>
        <w:jc w:val="both"/>
      </w:pPr>
      <w:r>
        <w:rPr>
          <w:rFonts w:ascii="Times New Roman"/>
          <w:b w:val="false"/>
          <w:i w:val="false"/>
          <w:color w:val="000000"/>
          <w:sz w:val="28"/>
        </w:rPr>
        <w:t>
Форма</w:t>
      </w:r>
    </w:p>
    <w:bookmarkEnd w:id="10"/>
    <w:p>
      <w:pPr>
        <w:spacing w:after="0"/>
        <w:ind w:left="0"/>
        <w:jc w:val="both"/>
      </w:pPr>
      <w:r>
        <w:rPr>
          <w:rFonts w:ascii="Times New Roman"/>
          <w:b w:val="false"/>
          <w:i w:val="false"/>
          <w:color w:val="000000"/>
          <w:sz w:val="28"/>
        </w:rPr>
        <w:t>                                           В ________________________</w:t>
      </w:r>
      <w:r>
        <w:br/>
      </w:r>
      <w:r>
        <w:rPr>
          <w:rFonts w:ascii="Times New Roman"/>
          <w:b w:val="false"/>
          <w:i w:val="false"/>
          <w:color w:val="000000"/>
          <w:sz w:val="28"/>
        </w:rPr>
        <w:t>
                                (наименование регистрирующего органа)</w:t>
      </w:r>
      <w:r>
        <w:br/>
      </w:r>
      <w:r>
        <w:rPr>
          <w:rFonts w:ascii="Times New Roman"/>
          <w:b w:val="false"/>
          <w:i w:val="false"/>
          <w:color w:val="000000"/>
          <w:sz w:val="28"/>
        </w:rPr>
        <w:t>
                                           от _______________________</w:t>
      </w:r>
      <w:r>
        <w:br/>
      </w:r>
      <w:r>
        <w:rPr>
          <w:rFonts w:ascii="Times New Roman"/>
          <w:b w:val="false"/>
          <w:i w:val="false"/>
          <w:color w:val="000000"/>
          <w:sz w:val="28"/>
        </w:rPr>
        <w:t>
                 (имя, отчество (при его наличии), фамилия заявителя)</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w:t>
      </w:r>
      <w:r>
        <w:br/>
      </w:r>
      <w:r>
        <w:rPr>
          <w:rFonts w:ascii="Times New Roman"/>
          <w:b w:val="false"/>
          <w:i w:val="false"/>
          <w:color w:val="000000"/>
          <w:sz w:val="28"/>
        </w:rPr>
        <w:t>
                                            № тел. 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i w:val="false"/>
          <w:color w:val="000000"/>
          <w:sz w:val="28"/>
        </w:rPr>
        <w:t>              о государственной регистрации рождения</w:t>
      </w:r>
    </w:p>
    <w:p>
      <w:pPr>
        <w:spacing w:after="0"/>
        <w:ind w:left="0"/>
        <w:jc w:val="both"/>
      </w:pPr>
      <w:r>
        <w:rPr>
          <w:rFonts w:ascii="Times New Roman"/>
          <w:b/>
          <w:i w:val="false"/>
          <w:color w:val="000000"/>
          <w:sz w:val="28"/>
        </w:rPr>
        <w:t>Сведения о ребенке:</w:t>
      </w:r>
      <w:r>
        <w:br/>
      </w:r>
      <w:r>
        <w:rPr>
          <w:rFonts w:ascii="Times New Roman"/>
          <w:b w:val="false"/>
          <w:i w:val="false"/>
          <w:color w:val="000000"/>
          <w:sz w:val="28"/>
        </w:rPr>
        <w:t>
Имя __________________________ Отчество _____________________________</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Дата рождения "____" _______________ 20__ г. Пол ____________________</w:t>
      </w:r>
      <w:r>
        <w:br/>
      </w:r>
      <w:r>
        <w:rPr>
          <w:rFonts w:ascii="Times New Roman"/>
          <w:b w:val="false"/>
          <w:i w:val="false"/>
          <w:color w:val="000000"/>
          <w:sz w:val="28"/>
        </w:rPr>
        <w:t>
Место рождения ребенка ______________________________________________</w:t>
      </w:r>
      <w:r>
        <w:br/>
      </w:r>
      <w:r>
        <w:rPr>
          <w:rFonts w:ascii="Times New Roman"/>
          <w:b w:val="false"/>
          <w:i w:val="false"/>
          <w:color w:val="000000"/>
          <w:sz w:val="28"/>
        </w:rPr>
        <w:t>
Какой по счету ребенок у матери _____________________________________</w:t>
      </w:r>
      <w:r>
        <w:br/>
      </w:r>
      <w:r>
        <w:rPr>
          <w:rFonts w:ascii="Times New Roman"/>
          <w:b w:val="false"/>
          <w:i w:val="false"/>
          <w:color w:val="000000"/>
          <w:sz w:val="28"/>
        </w:rPr>
        <w:t>
Сведения о документе, подтверждающем факт рождения ребенка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ребенка ___________________________________________</w:t>
      </w:r>
      <w:r>
        <w:br/>
      </w:r>
      <w:r>
        <w:rPr>
          <w:rFonts w:ascii="Times New Roman"/>
          <w:b w:val="false"/>
          <w:i w:val="false"/>
          <w:color w:val="000000"/>
          <w:sz w:val="28"/>
        </w:rPr>
        <w:t>
</w:t>
      </w:r>
      <w:r>
        <w:rPr>
          <w:rFonts w:ascii="Times New Roman"/>
          <w:b/>
          <w:i w:val="false"/>
          <w:color w:val="000000"/>
          <w:sz w:val="28"/>
        </w:rPr>
        <w:t>Сведения о матери:</w:t>
      </w:r>
      <w:r>
        <w:br/>
      </w:r>
      <w:r>
        <w:rPr>
          <w:rFonts w:ascii="Times New Roman"/>
          <w:b w:val="false"/>
          <w:i w:val="false"/>
          <w:color w:val="000000"/>
          <w:sz w:val="28"/>
        </w:rPr>
        <w:t>
Имя ______________________ Отчество (при его наличии) _______________</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Дата рождения "____" ___________ 20___ г. Национальность ____________</w:t>
      </w:r>
      <w:r>
        <w:br/>
      </w:r>
      <w:r>
        <w:rPr>
          <w:rFonts w:ascii="Times New Roman"/>
          <w:b w:val="false"/>
          <w:i w:val="false"/>
          <w:color w:val="000000"/>
          <w:sz w:val="28"/>
        </w:rPr>
        <w:t>
Возраст: ____________________________________________________________</w:t>
      </w:r>
      <w:r>
        <w:br/>
      </w:r>
      <w:r>
        <w:rPr>
          <w:rFonts w:ascii="Times New Roman"/>
          <w:b w:val="false"/>
          <w:i w:val="false"/>
          <w:color w:val="000000"/>
          <w:sz w:val="28"/>
        </w:rPr>
        <w:t>
Гражданство _________________________________________________________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r>
        <w:br/>
      </w:r>
      <w:r>
        <w:rPr>
          <w:rFonts w:ascii="Times New Roman"/>
          <w:b w:val="false"/>
          <w:i w:val="false"/>
          <w:color w:val="000000"/>
          <w:sz w:val="28"/>
        </w:rPr>
        <w:t>
Семейное положение __________________________________________________</w:t>
      </w:r>
      <w:r>
        <w:br/>
      </w:r>
      <w:r>
        <w:rPr>
          <w:rFonts w:ascii="Times New Roman"/>
          <w:b w:val="false"/>
          <w:i w:val="false"/>
          <w:color w:val="000000"/>
          <w:sz w:val="28"/>
        </w:rPr>
        <w:t>
Дата и место регистрации брака (супружества)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актовой записи о браке (супружестве) __________________________</w:t>
      </w:r>
      <w:r>
        <w:br/>
      </w:r>
      <w:r>
        <w:rPr>
          <w:rFonts w:ascii="Times New Roman"/>
          <w:b w:val="false"/>
          <w:i w:val="false"/>
          <w:color w:val="000000"/>
          <w:sz w:val="28"/>
        </w:rPr>
        <w:t>
Юридический адрес ___________________________________________________</w:t>
      </w:r>
      <w:r>
        <w:br/>
      </w:r>
      <w:r>
        <w:rPr>
          <w:rFonts w:ascii="Times New Roman"/>
          <w:b w:val="false"/>
          <w:i w:val="false"/>
          <w:color w:val="000000"/>
          <w:sz w:val="28"/>
        </w:rPr>
        <w:t>
</w:t>
      </w:r>
      <w:r>
        <w:rPr>
          <w:rFonts w:ascii="Times New Roman"/>
          <w:b/>
          <w:i w:val="false"/>
          <w:color w:val="000000"/>
          <w:sz w:val="28"/>
        </w:rPr>
        <w:t>Сведения об отце:</w:t>
      </w:r>
      <w:r>
        <w:br/>
      </w:r>
      <w:r>
        <w:rPr>
          <w:rFonts w:ascii="Times New Roman"/>
          <w:b w:val="false"/>
          <w:i w:val="false"/>
          <w:color w:val="000000"/>
          <w:sz w:val="28"/>
        </w:rPr>
        <w:t>
Имя ______________________ Отчество (при его наличии) _______________</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Дата рождения "____" __________ 20__ г. Национальность ______________</w:t>
      </w:r>
      <w:r>
        <w:br/>
      </w:r>
      <w:r>
        <w:rPr>
          <w:rFonts w:ascii="Times New Roman"/>
          <w:b w:val="false"/>
          <w:i w:val="false"/>
          <w:color w:val="000000"/>
          <w:sz w:val="28"/>
        </w:rPr>
        <w:t>
Возраст: ____________________________________________________________</w:t>
      </w:r>
      <w:r>
        <w:br/>
      </w:r>
      <w:r>
        <w:rPr>
          <w:rFonts w:ascii="Times New Roman"/>
          <w:b w:val="false"/>
          <w:i w:val="false"/>
          <w:color w:val="000000"/>
          <w:sz w:val="28"/>
        </w:rPr>
        <w:t>
Гражданство _________________________________________________________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Место работы и должность ____________________________________________</w:t>
      </w:r>
      <w:r>
        <w:br/>
      </w:r>
      <w:r>
        <w:rPr>
          <w:rFonts w:ascii="Times New Roman"/>
          <w:b w:val="false"/>
          <w:i w:val="false"/>
          <w:color w:val="000000"/>
          <w:sz w:val="28"/>
        </w:rPr>
        <w:t>
Семейное положение __________________________________________________</w:t>
      </w:r>
      <w:r>
        <w:br/>
      </w:r>
      <w:r>
        <w:rPr>
          <w:rFonts w:ascii="Times New Roman"/>
          <w:b w:val="false"/>
          <w:i w:val="false"/>
          <w:color w:val="000000"/>
          <w:sz w:val="28"/>
        </w:rPr>
        <w:t>
Дата и место регистрации брака (супружества)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актовой записи о браке (супружестве) __________________________</w:t>
      </w:r>
      <w:r>
        <w:br/>
      </w:r>
      <w:r>
        <w:rPr>
          <w:rFonts w:ascii="Times New Roman"/>
          <w:b w:val="false"/>
          <w:i w:val="false"/>
          <w:color w:val="000000"/>
          <w:sz w:val="28"/>
        </w:rPr>
        <w:t>
Юридический адрес ___________________________________________________</w:t>
      </w:r>
      <w:r>
        <w:br/>
      </w:r>
      <w:r>
        <w:rPr>
          <w:rFonts w:ascii="Times New Roman"/>
          <w:b w:val="false"/>
          <w:i w:val="false"/>
          <w:color w:val="000000"/>
          <w:sz w:val="28"/>
        </w:rPr>
        <w:t>
"_____" ________ 20____ г.              Подпись</w:t>
      </w:r>
    </w:p>
    <w:p>
      <w:pPr>
        <w:spacing w:after="0"/>
        <w:ind w:left="0"/>
        <w:jc w:val="both"/>
      </w:pPr>
      <w:r>
        <w:rPr>
          <w:rFonts w:ascii="Times New Roman"/>
          <w:b w:val="false"/>
          <w:i w:val="false"/>
          <w:color w:val="000000"/>
          <w:sz w:val="28"/>
        </w:rPr>
        <w:t>Предупреждена (а) о том, что за сообщение ложных сведений согласно</w:t>
      </w:r>
      <w:r>
        <w:br/>
      </w:r>
      <w:r>
        <w:rPr>
          <w:rFonts w:ascii="Times New Roman"/>
          <w:b w:val="false"/>
          <w:i w:val="false"/>
          <w:color w:val="000000"/>
          <w:sz w:val="28"/>
        </w:rPr>
        <w:t>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r>
        <w:br/>
      </w: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"___" ___________ 20____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(имя, отчество (при его наличии), фамилия должностного лица,</w:t>
      </w:r>
      <w:r>
        <w:br/>
      </w:r>
      <w:r>
        <w:rPr>
          <w:rFonts w:ascii="Times New Roman"/>
          <w:b w:val="false"/>
          <w:i w:val="false"/>
          <w:color w:val="000000"/>
          <w:sz w:val="28"/>
        </w:rPr>
        <w:t>
</w:t>
      </w:r>
      <w:r>
        <w:rPr>
          <w:rFonts w:ascii="Times New Roman"/>
          <w:b w:val="false"/>
          <w:i/>
          <w:color w:val="000000"/>
          <w:sz w:val="28"/>
        </w:rPr>
        <w:t>                    принявшего заявление)</w:t>
      </w:r>
    </w:p>
    <w:p>
      <w:pPr>
        <w:spacing w:after="0"/>
        <w:ind w:left="0"/>
        <w:jc w:val="both"/>
      </w:pPr>
      <w:r>
        <w:rPr>
          <w:rFonts w:ascii="Times New Roman"/>
          <w:b w:val="false"/>
          <w:i w:val="false"/>
          <w:color w:val="000000"/>
          <w:sz w:val="28"/>
        </w:rPr>
        <w:t>№ по журналу 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 _______ 20___ г. принято на рассмотрение заявление о</w:t>
      </w:r>
      <w:r>
        <w:br/>
      </w:r>
      <w:r>
        <w:rPr>
          <w:rFonts w:ascii="Times New Roman"/>
          <w:b w:val="false"/>
          <w:i w:val="false"/>
          <w:color w:val="000000"/>
          <w:sz w:val="28"/>
        </w:rPr>
        <w:t>
регистрации рождения</w:t>
      </w:r>
    </w:p>
    <w:p>
      <w:pPr>
        <w:spacing w:after="0"/>
        <w:ind w:left="0"/>
        <w:jc w:val="both"/>
      </w:pPr>
      <w:r>
        <w:rPr>
          <w:rFonts w:ascii="Times New Roman"/>
          <w:b w:val="false"/>
          <w:i w:val="false"/>
          <w:color w:val="000000"/>
          <w:sz w:val="28"/>
        </w:rPr>
        <w:t>Результаты рассмотрения будут сообщены "___" _____ 20___ г.</w:t>
      </w:r>
      <w:r>
        <w:br/>
      </w:r>
      <w:r>
        <w:rPr>
          <w:rFonts w:ascii="Times New Roman"/>
          <w:b w:val="false"/>
          <w:i w:val="false"/>
          <w:color w:val="000000"/>
          <w:sz w:val="28"/>
        </w:rPr>
        <w:t>
Специалист __________________ (имя, отчество (при его наличии), фамилия)</w:t>
      </w:r>
    </w:p>
    <w:bookmarkStart w:name="z62"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оформления,  </w:t>
      </w:r>
      <w:r>
        <w:br/>
      </w:r>
      <w:r>
        <w:rPr>
          <w:rFonts w:ascii="Times New Roman"/>
          <w:b w:val="false"/>
          <w:i w:val="false"/>
          <w:color w:val="000000"/>
          <w:sz w:val="28"/>
        </w:rPr>
        <w:t>
замены, сдачи, изъятия и уничтожения</w:t>
      </w:r>
      <w:r>
        <w:br/>
      </w:r>
      <w:r>
        <w:rPr>
          <w:rFonts w:ascii="Times New Roman"/>
          <w:b w:val="false"/>
          <w:i w:val="false"/>
          <w:color w:val="000000"/>
          <w:sz w:val="28"/>
        </w:rPr>
        <w:t xml:space="preserve">
свидетельства о рождении     </w:t>
      </w:r>
    </w:p>
    <w:bookmarkEnd w:id="11"/>
    <w:bookmarkStart w:name="z63" w:id="12"/>
    <w:p>
      <w:pPr>
        <w:spacing w:after="0"/>
        <w:ind w:left="0"/>
        <w:jc w:val="both"/>
      </w:pPr>
      <w:r>
        <w:rPr>
          <w:rFonts w:ascii="Times New Roman"/>
          <w:b w:val="false"/>
          <w:i w:val="false"/>
          <w:color w:val="000000"/>
          <w:sz w:val="28"/>
        </w:rPr>
        <w:t>
Форма</w:t>
      </w:r>
    </w:p>
    <w:bookmarkEnd w:id="1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____________________</w:t>
      </w:r>
      <w:r>
        <w:br/>
      </w:r>
      <w:r>
        <w:rPr>
          <w:rFonts w:ascii="Times New Roman"/>
          <w:b w:val="false"/>
          <w:i w:val="false"/>
          <w:color w:val="000000"/>
          <w:sz w:val="28"/>
        </w:rPr>
        <w:t>
                                  руководитель регистрирующего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Ф.И.О (при его наличии).</w:t>
      </w:r>
      <w:r>
        <w:br/>
      </w:r>
      <w:r>
        <w:rPr>
          <w:rFonts w:ascii="Times New Roman"/>
          <w:b w:val="false"/>
          <w:i w:val="false"/>
          <w:color w:val="000000"/>
          <w:sz w:val="28"/>
        </w:rPr>
        <w:t>
                                             «____» ________ 20___ г.</w:t>
      </w:r>
    </w:p>
    <w:p>
      <w:pPr>
        <w:spacing w:after="0"/>
        <w:ind w:left="0"/>
        <w:jc w:val="both"/>
      </w:pPr>
      <w:r>
        <w:rPr>
          <w:rFonts w:ascii="Times New Roman"/>
          <w:b/>
          <w:i w:val="false"/>
          <w:color w:val="000000"/>
          <w:sz w:val="28"/>
        </w:rPr>
        <w:t>            Акт уничтожения свидетельств о рождении</w:t>
      </w:r>
    </w:p>
    <w:p>
      <w:pPr>
        <w:spacing w:after="0"/>
        <w:ind w:left="0"/>
        <w:jc w:val="both"/>
      </w:pPr>
      <w:r>
        <w:rPr>
          <w:rFonts w:ascii="Times New Roman"/>
          <w:b w:val="false"/>
          <w:i w:val="false"/>
          <w:color w:val="000000"/>
          <w:sz w:val="28"/>
        </w:rPr>
        <w:t>Мы, нижеподписавшиеся, в составе:</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(должность) Ф.И.О (при его наличии).</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(должность) Ф.И.О (при его наличии).</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(должность) Ф.И.О (при его наличии).</w:t>
      </w:r>
      <w:r>
        <w:br/>
      </w:r>
      <w:r>
        <w:rPr>
          <w:rFonts w:ascii="Times New Roman"/>
          <w:b w:val="false"/>
          <w:i w:val="false"/>
          <w:color w:val="000000"/>
          <w:sz w:val="28"/>
        </w:rPr>
        <w:t>
составили настоящий акт о том, что уничтожили свидетельства о</w:t>
      </w:r>
      <w:r>
        <w:br/>
      </w:r>
      <w:r>
        <w:rPr>
          <w:rFonts w:ascii="Times New Roman"/>
          <w:b w:val="false"/>
          <w:i w:val="false"/>
          <w:color w:val="000000"/>
          <w:sz w:val="28"/>
        </w:rPr>
        <w:t>
рождении № _________________________________________________________.</w:t>
      </w:r>
      <w:r>
        <w:br/>
      </w:r>
      <w:r>
        <w:rPr>
          <w:rFonts w:ascii="Times New Roman"/>
          <w:b w:val="false"/>
          <w:i w:val="false"/>
          <w:color w:val="000000"/>
          <w:sz w:val="28"/>
        </w:rPr>
        <w:t>
Приложение: копии уничтоженных свидетельств о рождении.</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Ф.И.О (при его наличии).</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Ф.И.О (при его наличии).</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Исп.: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