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44c8" w14:textId="a954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оказываемых в сфере ветеринарии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23 января 2015 года № 33. Зарегистрировано Департаментом юстиции Алматинской области от 24 февраля 2015 года № 3074. Утратило силу постановлением акимата Алматинской области от 15 сентября 2015 года № 416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15.09.2015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2014 года № 664 "Об утверждении стандартов государственных услуг в области ветеринарии",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для занятия деятельностью в области ветеринарии";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идентификации сельскохозяйственных животных".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Досымбекова Тынышбая Досымбековича.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января 2015 года № 33 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</w:t>
      </w:r>
      <w:r>
        <w:rPr>
          <w:rFonts w:ascii="Times New Roman"/>
          <w:b/>
          <w:i w:val="false"/>
          <w:color w:val="000000"/>
        </w:rPr>
        <w:t>государственной услуги "Выдача ветеринарной справки"</w:t>
      </w:r>
    </w:p>
    <w:bookmarkEnd w:id="0"/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"Выдача ветеринариной справки" (далее – государственная услуга) оказывается государственными ветеринарными организациями, созданными местными исполнительными органами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предоставляется на основании стандарта государственных услуг "Выдача ветеринарной справки",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2014 года № 664 (далее – Стандарт), а также на основании "Правил выдачи ветеринарных документов на объекты государственного ветеринарно-санитарного контроля и надзора",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 Республики Казахстан от 22 сентября 2012 года № 1230 (далее – Правила).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оказания государственной услуги –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– ветеринарная справка, по форме согласно приложения 4 Правил (далее –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 пункту 9 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осуществляет прием и регистрацию документов, выдает услугополучателю копию заявления с отметкой о регистрации с указанием даты и времени приема пакета документов, направляет документы руководителю услугодателя. Длительность – не более 15 (пятнадцать) минут. Результат – направление документов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рассматривает документы и определяет ответственного исполнителя услугодателя. Длительность – не более 15 (пятнадцать) минут. Результат –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 на основании представленных документов проводит ветеринарный осмотр животного, продукции и сырья животного происхождения, исходя из наличия ветеринарного паспорта и индивидуального номера животного и сведений о животных, имеющихся в базе данных по идентификации сельскохозяйственных животных или выписки из нее, при этом на момент обращения услугополучателя учитывается эпизоотическая ситуация на территории соответствующей административно-территориальной единицы, оформляет справку. Длительность – в течение дня обращения. Результат – оформление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выдает справку. Длительность – не более 15 (пятнадцать) минут. Результат – 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 регламенту государственной услуги "Выдача ветеринарной справки"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ветеринарной справки"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853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января 2015 года № 33</w:t>
            </w:r>
          </w:p>
        </w:tc>
      </w:tr>
    </w:tbl>
    <w:bookmarkStart w:name="z4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идентификации сельскохозяйственных животных"</w:t>
      </w:r>
    </w:p>
    <w:bookmarkEnd w:id="4"/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 "Проведение идентификации сельскохозяйственных животных" (далее – государственная услуга) оказывается местными исполнительными органами совместно с государственными ветеринарными организациями, созданными местными исполнительными органами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предоставляется на основании стандарта государственной услуги "Проведение идентификации сельскохозяйственных животных",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2014 года № 664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– присвоение индивидуального номера животным одним из следующих способов (биркование, таврение, чипирование) и выдача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 пункту 9 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осуществляет прием и регистрацию документов, выдает услугополучателю копию заявления с отметкой о регистрации с указанием даты и времени приема пакета документов, направляет документы руководителю услугодателя. Длительность – не более 15 (пятнадцать) минут. Результат – направление документов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рассматривает документы и определяет ответственного исполнителя услугодателя. Длительность – не более 15 </w:t>
      </w:r>
      <w:r>
        <w:rPr>
          <w:rFonts w:ascii="Times New Roman"/>
          <w:b w:val="false"/>
          <w:i w:val="false"/>
          <w:color w:val="000000"/>
          <w:sz w:val="28"/>
        </w:rPr>
        <w:t>(пятнадцать) минут. Результат –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 рассматривает поступившие документы, проводит идентификацию сельскохозяйственных животных в сроки, указанные в плане мероприятий по проведению идентификации сельскохозяйственных животных, утвержденным местным исполнительным органом области, оформляет ветеринарный паспорт. Повторная государственная услуга при утере, повреждении (невозможно определить индивидуальный номер) бирок (бирки) (получение дубликата) оказывается в течение 3 (трех) рабочих дней со дня поступления бирок услугодателю, с присвоением животному нового индивидуального номера. Результат – оформление ветеринарного паспорта и направление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подписывает ветеринарный паспорт. Длительность – не более 5 (пять) минут. Результат – ветеринарный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выдает ветеринарный паспорт. Длительность – не более 15 (пятнадцать) минут. Результат – 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 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"Проведение идентификации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сельскохозяйственных животных"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"/>
    <w:bookmarkStart w:name="z8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"Проведение идентификации сельскохозяйственных животных"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438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2015 года № 33</w:t>
            </w:r>
          </w:p>
        </w:tc>
      </w:tr>
    </w:tbl>
    <w:bookmarkStart w:name="z9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лицензии, переоформление, выдача дубликатов лицензии для занятия деятельностью в области ветеринарии"</w:t>
      </w:r>
    </w:p>
    <w:bookmarkEnd w:id="10"/>
    <w:bookmarkStart w:name="z9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 "Выдача лицензии, переоформление, выдача дубликатов лицензии для занятия деятельностью в области ветеринарии" (далее – государственная услуга) оказывается местным исполнительным органом области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предоставляется на основании стандарта государственных услуг "Выдача лицензии, переоформление, выдача дубликатов лицензии для занятия деятельностью в области ветеринарии",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2014 года № 664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– лицензия и (или) приложение к лицензии, переоформление, дубликат лицензии и (или) приложения к лицензии для занятия деятельностью в области ветеринарии (далее – лицензия), либо мотивированный ответ об отказе в оказании государственной услуги в случаях и по основаниям, предусмотренным пунктом 10 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Основанием для начала процедуры (действия) по оказанию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 и регистрация документов, направление руководителю услугодателя. Результат – прием и регистрация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рассмотрение документов и определение ответственного исполнителя услугодателя. Результат –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рассмотрение документов и оформление лицензии либо мотивированного ответа об отказе в оказании государственной услуги, направление руководителю услугодателя для подписания. Результат – оформление уведомления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подписание лицензии либо мотивированного ответа об отказе в оказании государственной услуги, передача на регистрацию специалисту услугодателя. Результат – регистрация уведомления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выдача результата оказания государственной услуги. Результат – выдача лицензии либо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Длительность выполнения каждой процедуры (действия), входящей в состав процесса оказания государственной услуги, согласно пункту 4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 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веб-портал, "электронного правительства" (далее –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услугополучатель регистрируется на портале, направляет запрос в форме электронного документа, удостоверенного электронной цифровой подписью (далее – ЭЦП) и документы согласно пункту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принятия электронного запроса и документов,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лицензии, переоформление, выдача дубликатов лицензии занятия деятельностью в области ветиринарии"</w:t>
            </w:r>
          </w:p>
        </w:tc>
      </w:tr>
    </w:tbl>
    <w:bookmarkStart w:name="z1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5"/>
    <w:bookmarkStart w:name="z1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лицензии, переоформление, выдача дубликатов лицензии занятия деятельностью в области ветиринарии"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2009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