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47c3" w14:textId="73a4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12 января 2015 года № 1 "О внесении изменений в решение акима сельского округа Есет Котибарулы Шалкарского района от 4 марта 2009 года № 16 "О присвоении наименования улицам"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Есет Котибарулского сельского округа Шалкарского района Актюбинской области от 20 мая 2015 года № 4. Зарегистрировано Департаментом юстиции Актюбинской области 29 мая 2015 года № 4332. Утратило силу решением акима Есет Котибарулского сельского округа Шалкарского района Актюбинской области от 14 сентября 2016 года №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Есет Котибарулского сельского округа Шалкарского района Актюбинской области от 14.09.2016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Есет Котибарулы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января 2015 года № 1 "О внесении изменений в решение акима сельского округа Есет Котибарулы Шалкарского района от 4 марта 2009 года № 16 "О присвоении наименования улицам" (зарегистрированное в Реестре государственной регистрации нормативных правовых актов за № 4199, опубликованное 26 февраля 2015 года в районной газете "Шалқар" ) следующие изменений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реквизитах,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"сельского округа Есет Котибарулы Шалкарского района", заменить словами "Есет Котибарулы сельского округа"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после слова "решения" дополнить словами "на государственном языке"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Есет Котибарулы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