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2cd6" w14:textId="81b2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в решение районного маслихата от 13 марта 2015 года № 200 "О предоставлении мер социальной поддержки специалистам в области здровоохранения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29 октября 2015 года № 242. Зарегистрировано Департаментом юстиции Актюбинской области 20 ноября 2015 года № 4585. Утратило силу решением маслихата Шалкарского района Актюбинской области от 25 декабря 2015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Законом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марта 2015 года № 200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в 2015 году" (зарегистрированное в Реестре государственной регистрации нормативных правовых актов за № 4281, опубликованное от 17 апреля 2015 года в газете "Шежірелі өлке")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2015 год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следующие меры социальной поддержки на 2015 год:"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