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6f45" w14:textId="b5c6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25 ноября 2015 года № 21. Зарегистрировано Департаментом юстиции Актюбинской области 08 декабря 2015 года № 4629. Утратило силу решением акима Коптогайского сельского округа Уилского района Актюбинской области от 24 декабря 2015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Коптогайского сельского округа Уилского района Актюбинской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30 июля 2015 года № 3-6/232, аким Коптогайского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ограничительные мероприятия в связи с выявлением заболевания бруцеллез среди мелкого рогатого скота на территории крестьянского хозяйства "Қуандық" Коптогайского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Коптогайского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