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f8f4" w14:textId="f62f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Уилского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24 декабря 2015 года № 273. Зарегистрировано Департаментом юстиции Актюбинской области 26 января 2016 года № 4721.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Казахсана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Уилскиий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Уилского района следующие виды социальной поддержки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социальную поддержку для приобретения или строительства жилья – (бюджетный кредит) в сумме, не превышающей одну тысячу пятисоткратного размера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