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df4e" w14:textId="756d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08 мая 2015 года № 225. Зарегистрировано Департаментом юстиции Актюбинской области 05 июня 2015 года № 4342. Утратило силу решением маслихата Мугалжарского района Актюбинской области от 12 декабря 2017 года № 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Мугалжарского района Актюбинской области от 12.12.2017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марта 2010 года № 182 "Об утверждении Правил определения размера и порядка оказания жилищной помощи малообеспеченным семьям (гражданам) в Мугалжарском районе", (зарегистрированное в реестре государственной регистрации нормативных правовых актов № 3-9-119, опубликованное 21 апреля 2010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Мугалжарском районе,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"жилого дома (жилого здания)" заменить словами "общего имущества объекта кондоминиума";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третьий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расходы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 на содержание общего имущества объекта кондоминиума –обязательная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Н.Сейткамалов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