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eb42" w14:textId="1c6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10 июня 2015 года № 179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30 октября 2015 года № 202. Зарегистрировано Департаментом юстиции Актюбинской области 26 ноября 2015 года № 4605.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июня 2015 года № 179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в 2015 году" (зарегистрированное в Реестре государственной регистрации нормативных правовых актов под № 4414, опубликованное 9 июля 2015 года в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следующие меры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