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ed76" w14:textId="86b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марта 2015 года № 273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09 октября 2015 года № 347. Зарегистрировано Департаментом юстиции Актюбинской области 12 ноября 2015 года № 4575.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марта 2015 года № 273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в 2015 году" (зарегистрировано в Реестре государственной регистрации нормативных правовых актов за № 4273, опубликовано 16 апреля 2015 года в районной газете "Қарғалы")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2015 году" заменить словами "на 2015 год" 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