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eff0" w14:textId="96ee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05 марта 2015 года № 63. Зарегистрировано Департаментом юстиции Актюбинской области 08 апреля 2015 года № 4291. Утратило силу постановлением акимата Каргалинского района Актюбинской области от 16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Каргалинского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марта 2015 года № 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0135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сферы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центра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сферы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(руководитель, заведующий) общеобразовательной школы, комплекса школа -детский сад, организаций дополнительного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дошкольной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творческой мастерской (в организациях образования);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физического воспитания (в организациях образования);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преподаватель-организатор начальной военной 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учебной, учебно-воспитательной, учебно-методической работе, инновационной, воспитательной работе общеобразовательных школ, организаций начального, основного среднего и дополнительного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методист, методист;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 и библиотекарь;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Педагог-психолог;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 дополнительного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Учитель-дефектолог;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воспитатель, воспитатель (в организациях образования);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детской дошкольной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физической культуре, непосредственно занимающийся учебно-производственной, учебно-воспитательной деятельностью;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вожатый, вожатый;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сферы ветеринарии: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сферы 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организации, директор;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программному обеспечению;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библиотекой, филиалом, клубом.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сферы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главного врача;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поликлиникой, отделениями, кабинетами, аптеками;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всех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