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2553" w14:textId="3092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4 марта 2015 года № 319. Зарегистрировано Департаментом юстиции Актюбинской области 19 марта 2015 года № 4244. Утратило силу решением маслихата города Актобе Актюбинской области от 14 декабря 2018 года № 389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Актобе Актюбинской области от 14.12.2018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–в редакции решения маслихата города Актобе Актюбинской области от 25.08.2016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города Актобе, единовременно в размере 5 (пять) месячных расчетных показателей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