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4bc1" w14:textId="52d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водоемах</w:t>
      </w:r>
    </w:p>
    <w:p>
      <w:pPr>
        <w:spacing w:after="0"/>
        <w:ind w:left="0"/>
        <w:jc w:val="both"/>
      </w:pPr>
      <w:r>
        <w:rPr>
          <w:rFonts w:ascii="Times New Roman"/>
          <w:b w:val="false"/>
          <w:i w:val="false"/>
          <w:color w:val="000000"/>
          <w:sz w:val="28"/>
        </w:rPr>
        <w:t>Приказ Министра внутренних дел Республики Казахстан от 19 января 2015 года № 34. Зарегистрирован в Министерстве юстиции Республики Казахстан 26 февраля 2015 года № 10335.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безопасности на водоемах.</w:t>
      </w:r>
    </w:p>
    <w:bookmarkEnd w:id="1"/>
    <w:bookmarkStart w:name="z3"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"Әдiлет";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2015 года № 34</w:t>
            </w:r>
          </w:p>
        </w:tc>
      </w:tr>
    </w:tbl>
    <w:bookmarkStart w:name="z7" w:id="5"/>
    <w:p>
      <w:pPr>
        <w:spacing w:after="0"/>
        <w:ind w:left="0"/>
        <w:jc w:val="left"/>
      </w:pPr>
      <w:r>
        <w:rPr>
          <w:rFonts w:ascii="Times New Roman"/>
          <w:b/>
          <w:i w:val="false"/>
          <w:color w:val="000000"/>
        </w:rPr>
        <w:t xml:space="preserve"> Правила безопасности на водоемах</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29.05.2020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безопасности на водоемах (далее – Правила) определяют порядок обеспечения безопасности граждан при пользовании водоемами Республики Казахстан.</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200" w:id="9"/>
    <w:p>
      <w:pPr>
        <w:spacing w:after="0"/>
        <w:ind w:left="0"/>
        <w:jc w:val="both"/>
      </w:pPr>
      <w:r>
        <w:rPr>
          <w:rFonts w:ascii="Times New Roman"/>
          <w:b w:val="false"/>
          <w:i w:val="false"/>
          <w:color w:val="000000"/>
          <w:sz w:val="28"/>
        </w:rPr>
        <w:t>
      1) акватория - водное пространство, ограниченное естественными, искусственными или условными границами;</w:t>
      </w:r>
    </w:p>
    <w:bookmarkEnd w:id="9"/>
    <w:bookmarkStart w:name="z201" w:id="10"/>
    <w:p>
      <w:pPr>
        <w:spacing w:after="0"/>
        <w:ind w:left="0"/>
        <w:jc w:val="both"/>
      </w:pPr>
      <w:r>
        <w:rPr>
          <w:rFonts w:ascii="Times New Roman"/>
          <w:b w:val="false"/>
          <w:i w:val="false"/>
          <w:color w:val="000000"/>
          <w:sz w:val="28"/>
        </w:rPr>
        <w:t>
      2)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0"/>
    <w:bookmarkStart w:name="z202" w:id="11"/>
    <w:p>
      <w:pPr>
        <w:spacing w:after="0"/>
        <w:ind w:left="0"/>
        <w:jc w:val="both"/>
      </w:pPr>
      <w:r>
        <w:rPr>
          <w:rFonts w:ascii="Times New Roman"/>
          <w:b w:val="false"/>
          <w:i w:val="false"/>
          <w:color w:val="000000"/>
          <w:sz w:val="28"/>
        </w:rPr>
        <w:t>
      3) спасательное средство "Конец–Александрова" – средство для оказания помощи утопающему, которое представляет собой плавучий линь длиной около 30 метров с петлей диаметром 40 сантиметров и двумя поплавками;</w:t>
      </w:r>
    </w:p>
    <w:bookmarkEnd w:id="11"/>
    <w:bookmarkStart w:name="z203" w:id="12"/>
    <w:p>
      <w:pPr>
        <w:spacing w:after="0"/>
        <w:ind w:left="0"/>
        <w:jc w:val="both"/>
      </w:pPr>
      <w:r>
        <w:rPr>
          <w:rFonts w:ascii="Times New Roman"/>
          <w:b w:val="false"/>
          <w:i w:val="false"/>
          <w:color w:val="000000"/>
          <w:sz w:val="28"/>
        </w:rPr>
        <w:t>
      4) организатор массового мероприятия - физическое или юридическое лицо, по инициативе которого проводится массовое мероприятие;</w:t>
      </w:r>
    </w:p>
    <w:bookmarkEnd w:id="12"/>
    <w:bookmarkStart w:name="z204" w:id="13"/>
    <w:p>
      <w:pPr>
        <w:spacing w:after="0"/>
        <w:ind w:left="0"/>
        <w:jc w:val="both"/>
      </w:pPr>
      <w:r>
        <w:rPr>
          <w:rFonts w:ascii="Times New Roman"/>
          <w:b w:val="false"/>
          <w:i w:val="false"/>
          <w:color w:val="000000"/>
          <w:sz w:val="28"/>
        </w:rPr>
        <w:t>
      5) отдыхающие – лица, находящиеся на водоемах с целью отдыха, рыбалки, купания, катаний на маломерных судах и других видов отдыха;</w:t>
      </w:r>
    </w:p>
    <w:bookmarkEnd w:id="13"/>
    <w:bookmarkStart w:name="z205" w:id="14"/>
    <w:p>
      <w:pPr>
        <w:spacing w:after="0"/>
        <w:ind w:left="0"/>
        <w:jc w:val="both"/>
      </w:pPr>
      <w:r>
        <w:rPr>
          <w:rFonts w:ascii="Times New Roman"/>
          <w:b w:val="false"/>
          <w:i w:val="false"/>
          <w:color w:val="000000"/>
          <w:sz w:val="28"/>
        </w:rPr>
        <w:t>
      6) пляж – земельный участок, прилегающий к водоему и обустроенный для организованного отдыха, в том числе купания людей;</w:t>
      </w:r>
    </w:p>
    <w:bookmarkEnd w:id="14"/>
    <w:bookmarkStart w:name="z206" w:id="15"/>
    <w:p>
      <w:pPr>
        <w:spacing w:after="0"/>
        <w:ind w:left="0"/>
        <w:jc w:val="both"/>
      </w:pPr>
      <w:r>
        <w:rPr>
          <w:rFonts w:ascii="Times New Roman"/>
          <w:b w:val="false"/>
          <w:i w:val="false"/>
          <w:color w:val="000000"/>
          <w:sz w:val="28"/>
        </w:rPr>
        <w:t>
      7) индивидуальное спасательное средство – это спасательное средство, предназначенное для создания дополнительной плавучести человеку при нахождении в воде или на льду. К индивидуальным спасательным средствам относятся спасательные круги, жилеты, нагрудники, буйки;</w:t>
      </w:r>
    </w:p>
    <w:bookmarkEnd w:id="15"/>
    <w:bookmarkStart w:name="z207" w:id="16"/>
    <w:p>
      <w:pPr>
        <w:spacing w:after="0"/>
        <w:ind w:left="0"/>
        <w:jc w:val="both"/>
      </w:pPr>
      <w:r>
        <w:rPr>
          <w:rFonts w:ascii="Times New Roman"/>
          <w:b w:val="false"/>
          <w:i w:val="false"/>
          <w:color w:val="000000"/>
          <w:sz w:val="28"/>
        </w:rPr>
        <w:t>
      8)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p>
    <w:bookmarkEnd w:id="16"/>
    <w:bookmarkStart w:name="z208" w:id="17"/>
    <w:p>
      <w:pPr>
        <w:spacing w:after="0"/>
        <w:ind w:left="0"/>
        <w:jc w:val="both"/>
      </w:pPr>
      <w:r>
        <w:rPr>
          <w:rFonts w:ascii="Times New Roman"/>
          <w:b w:val="false"/>
          <w:i w:val="false"/>
          <w:color w:val="000000"/>
          <w:sz w:val="28"/>
        </w:rPr>
        <w:t>
      9) комплект № 1 – водолазное снаряжение легкого типа включает в себя полумаску для улучшения видимости под водой, дыхательную трубку в виде полой трубки с загубником, позволяющее плавающему дышать атмосферным воздухом на или под водой не поднимая голову над водой и ласты для плавания в качестве движителя в форме плавника, надевающегося на ноги;</w:t>
      </w:r>
    </w:p>
    <w:bookmarkEnd w:id="17"/>
    <w:bookmarkStart w:name="z209" w:id="18"/>
    <w:p>
      <w:pPr>
        <w:spacing w:after="0"/>
        <w:ind w:left="0"/>
        <w:jc w:val="both"/>
      </w:pPr>
      <w:r>
        <w:rPr>
          <w:rFonts w:ascii="Times New Roman"/>
          <w:b w:val="false"/>
          <w:i w:val="false"/>
          <w:color w:val="000000"/>
          <w:sz w:val="28"/>
        </w:rPr>
        <w:t>
      10) коммунальный пляж – пляж, находящийся в ведении местного исполнительного органа или переданный на договорной основе физическому или юридическому лицу;</w:t>
      </w:r>
    </w:p>
    <w:bookmarkEnd w:id="18"/>
    <w:bookmarkStart w:name="z210" w:id="19"/>
    <w:p>
      <w:pPr>
        <w:spacing w:after="0"/>
        <w:ind w:left="0"/>
        <w:jc w:val="both"/>
      </w:pPr>
      <w:r>
        <w:rPr>
          <w:rFonts w:ascii="Times New Roman"/>
          <w:b w:val="false"/>
          <w:i w:val="false"/>
          <w:color w:val="000000"/>
          <w:sz w:val="28"/>
        </w:rPr>
        <w:t>
      11) визуальный осмотр – комиссионный осмотр территории пляжа и акватории с целью определения соответствия места массового отдыха, туризма и спорта на водных объектах и водохозяйственных сооружениях требованиям настоящих Правил;</w:t>
      </w:r>
    </w:p>
    <w:bookmarkEnd w:id="19"/>
    <w:bookmarkStart w:name="z211" w:id="20"/>
    <w:p>
      <w:pPr>
        <w:spacing w:after="0"/>
        <w:ind w:left="0"/>
        <w:jc w:val="both"/>
      </w:pPr>
      <w:r>
        <w:rPr>
          <w:rFonts w:ascii="Times New Roman"/>
          <w:b w:val="false"/>
          <w:i w:val="false"/>
          <w:color w:val="000000"/>
          <w:sz w:val="28"/>
        </w:rPr>
        <w:t>
      12) спасательный пост – пост, создаваемый организациями, независимо от их ведомственной принадлежности и формы собственности, физическими и юридическими лицами на определенном участке акватории, укомплектованный инструкторами по безопасности купающихся (далее – инструктор), оснащенный спасательным оборудованием, выполняющий функций по обеспечению безопасности людей на водоемах;</w:t>
      </w:r>
    </w:p>
    <w:bookmarkEnd w:id="20"/>
    <w:bookmarkStart w:name="z212" w:id="21"/>
    <w:p>
      <w:pPr>
        <w:spacing w:after="0"/>
        <w:ind w:left="0"/>
        <w:jc w:val="both"/>
      </w:pPr>
      <w:r>
        <w:rPr>
          <w:rFonts w:ascii="Times New Roman"/>
          <w:b w:val="false"/>
          <w:i w:val="false"/>
          <w:color w:val="000000"/>
          <w:sz w:val="28"/>
        </w:rPr>
        <w:t>
      13) спасательные шильца – спасательный аксессуар, позволяющий самостоятельно выбраться на лед после проваливания, а также перемещаться по тонкому льду в положении лежа. Представляет собой 2 рукоятки с заостренными металлическими концами, соединенными между собой шнуром;</w:t>
      </w:r>
    </w:p>
    <w:bookmarkEnd w:id="21"/>
    <w:bookmarkStart w:name="z213" w:id="22"/>
    <w:p>
      <w:pPr>
        <w:spacing w:after="0"/>
        <w:ind w:left="0"/>
        <w:jc w:val="both"/>
      </w:pPr>
      <w:r>
        <w:rPr>
          <w:rFonts w:ascii="Times New Roman"/>
          <w:b w:val="false"/>
          <w:i w:val="false"/>
          <w:color w:val="000000"/>
          <w:sz w:val="28"/>
        </w:rPr>
        <w:t>
      14) инструктор – физическое лицо, достигшее восемнадцатилетнего возраста, прошедшее подготовку в территориальном органе уполномоченного органа в сфере гражданской защиты (далее – уполномоченный орган);</w:t>
      </w:r>
    </w:p>
    <w:bookmarkEnd w:id="22"/>
    <w:bookmarkStart w:name="z214" w:id="23"/>
    <w:p>
      <w:pPr>
        <w:spacing w:after="0"/>
        <w:ind w:left="0"/>
        <w:jc w:val="both"/>
      </w:pPr>
      <w:r>
        <w:rPr>
          <w:rFonts w:ascii="Times New Roman"/>
          <w:b w:val="false"/>
          <w:i w:val="false"/>
          <w:color w:val="000000"/>
          <w:sz w:val="28"/>
        </w:rPr>
        <w:t>
      15) учебное место – это специально оборудованное место на территории пляжа, максимально приспособленное для проведения коллективных и индивидуальных занятий по плаванию;</w:t>
      </w:r>
    </w:p>
    <w:bookmarkEnd w:id="23"/>
    <w:bookmarkStart w:name="z215" w:id="24"/>
    <w:p>
      <w:pPr>
        <w:spacing w:after="0"/>
        <w:ind w:left="0"/>
        <w:jc w:val="both"/>
      </w:pPr>
      <w:r>
        <w:rPr>
          <w:rFonts w:ascii="Times New Roman"/>
          <w:b w:val="false"/>
          <w:i w:val="false"/>
          <w:color w:val="000000"/>
          <w:sz w:val="28"/>
        </w:rPr>
        <w:t>
      16) ответственные за соблюдение требований настоящих Правил – владельцы (арендаторы, безвозмездные пользователи) водоемов, мест массового отдыха, туризма и спорта на водных объектах, инструктора и (или) тренеры, спасатели, местные исполнительные органы, а также физические и юридические лица, пользующиеся водоемами и (или) отдыхающие на них;</w:t>
      </w:r>
    </w:p>
    <w:bookmarkEnd w:id="24"/>
    <w:bookmarkStart w:name="z216" w:id="25"/>
    <w:p>
      <w:pPr>
        <w:spacing w:after="0"/>
        <w:ind w:left="0"/>
        <w:jc w:val="both"/>
      </w:pPr>
      <w:r>
        <w:rPr>
          <w:rFonts w:ascii="Times New Roman"/>
          <w:b w:val="false"/>
          <w:i w:val="false"/>
          <w:color w:val="000000"/>
          <w:sz w:val="28"/>
        </w:rPr>
        <w:t>
      17) страховочный конец – плавучий линь длиной не менее 200 метров на катушке с петлей предназначенный для страховки самого инструктора, которое надевается на пояс или через плечо, также используемое совместно со спасательным кругом или спасательным жилетом;</w:t>
      </w:r>
    </w:p>
    <w:bookmarkEnd w:id="25"/>
    <w:bookmarkStart w:name="z217" w:id="26"/>
    <w:p>
      <w:pPr>
        <w:spacing w:after="0"/>
        <w:ind w:left="0"/>
        <w:jc w:val="both"/>
      </w:pPr>
      <w:r>
        <w:rPr>
          <w:rFonts w:ascii="Times New Roman"/>
          <w:b w:val="false"/>
          <w:i w:val="false"/>
          <w:color w:val="000000"/>
          <w:sz w:val="28"/>
        </w:rPr>
        <w:t>
      18) спортивно-массовые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p>
    <w:bookmarkEnd w:id="26"/>
    <w:bookmarkStart w:name="z218" w:id="27"/>
    <w:p>
      <w:pPr>
        <w:spacing w:after="0"/>
        <w:ind w:left="0"/>
        <w:jc w:val="both"/>
      </w:pPr>
      <w:r>
        <w:rPr>
          <w:rFonts w:ascii="Times New Roman"/>
          <w:b w:val="false"/>
          <w:i w:val="false"/>
          <w:color w:val="000000"/>
          <w:sz w:val="28"/>
        </w:rPr>
        <w:t>
      19) водоемы - реки и приравненные к ним каналы, озера, водохранилища, пруды и другие внутренние водоемы, территориальные воды;</w:t>
      </w:r>
    </w:p>
    <w:bookmarkEnd w:id="27"/>
    <w:bookmarkStart w:name="z219" w:id="28"/>
    <w:p>
      <w:pPr>
        <w:spacing w:after="0"/>
        <w:ind w:left="0"/>
        <w:jc w:val="both"/>
      </w:pPr>
      <w:r>
        <w:rPr>
          <w:rFonts w:ascii="Times New Roman"/>
          <w:b w:val="false"/>
          <w:i w:val="false"/>
          <w:color w:val="000000"/>
          <w:sz w:val="28"/>
        </w:rPr>
        <w:t>
      20) знаки безопасности на водоемах – знаки (предупреждающие, запрещающие, информационные и другие), устанавливаемые вблизи водоемов в целях обеспечения безопасности жизни людей (зона действия знака до 50 метров в каждую сторону);</w:t>
      </w:r>
    </w:p>
    <w:bookmarkEnd w:id="28"/>
    <w:bookmarkStart w:name="z220" w:id="29"/>
    <w:p>
      <w:pPr>
        <w:spacing w:after="0"/>
        <w:ind w:left="0"/>
        <w:jc w:val="both"/>
      </w:pPr>
      <w:r>
        <w:rPr>
          <w:rFonts w:ascii="Times New Roman"/>
          <w:b w:val="false"/>
          <w:i w:val="false"/>
          <w:color w:val="000000"/>
          <w:sz w:val="28"/>
        </w:rPr>
        <w:t>
      21) массовое мероприятие на водоеме – публичное мероприятие с массовым пребыванием людей (культурно-зрелищное, спортивное, рекламное или развлекательное мероприятие), проводимое на водоеме (или его части) с прилегающим или неприлегающим земельным участком;</w:t>
      </w:r>
    </w:p>
    <w:bookmarkEnd w:id="29"/>
    <w:bookmarkStart w:name="z221" w:id="30"/>
    <w:p>
      <w:pPr>
        <w:spacing w:after="0"/>
        <w:ind w:left="0"/>
        <w:jc w:val="both"/>
      </w:pPr>
      <w:r>
        <w:rPr>
          <w:rFonts w:ascii="Times New Roman"/>
          <w:b w:val="false"/>
          <w:i w:val="false"/>
          <w:color w:val="000000"/>
          <w:sz w:val="28"/>
        </w:rPr>
        <w:t>
      22) организатор места для массового отдыха, туризма и спорта на водных объектах и водохозяйственных сооружениях - физическое или юридическое лицо, которому представлено право пользования водоемом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в том числе организованного отдыха детей;</w:t>
      </w:r>
    </w:p>
    <w:bookmarkEnd w:id="30"/>
    <w:bookmarkStart w:name="z222" w:id="31"/>
    <w:p>
      <w:pPr>
        <w:spacing w:after="0"/>
        <w:ind w:left="0"/>
        <w:jc w:val="both"/>
      </w:pPr>
      <w:r>
        <w:rPr>
          <w:rFonts w:ascii="Times New Roman"/>
          <w:b w:val="false"/>
          <w:i w:val="false"/>
          <w:color w:val="000000"/>
          <w:sz w:val="28"/>
        </w:rPr>
        <w:t>
      23) место для массового отдыха, туризма и спорта на водных объектах и водохозяйственных сооружениях – водный объект (или его часть) с прилегающим земельным участком, используемый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а также для организованного отдыха детей;</w:t>
      </w:r>
    </w:p>
    <w:bookmarkEnd w:id="31"/>
    <w:bookmarkStart w:name="z223" w:id="32"/>
    <w:p>
      <w:pPr>
        <w:spacing w:after="0"/>
        <w:ind w:left="0"/>
        <w:jc w:val="both"/>
      </w:pPr>
      <w:r>
        <w:rPr>
          <w:rFonts w:ascii="Times New Roman"/>
          <w:b w:val="false"/>
          <w:i w:val="false"/>
          <w:color w:val="000000"/>
          <w:sz w:val="28"/>
        </w:rPr>
        <w:t>
      24)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32"/>
    <w:bookmarkStart w:name="z224" w:id="33"/>
    <w:p>
      <w:pPr>
        <w:spacing w:after="0"/>
        <w:ind w:left="0"/>
        <w:jc w:val="both"/>
      </w:pPr>
      <w:r>
        <w:rPr>
          <w:rFonts w:ascii="Times New Roman"/>
          <w:b w:val="false"/>
          <w:i w:val="false"/>
          <w:color w:val="000000"/>
          <w:sz w:val="28"/>
        </w:rPr>
        <w:t>
      25) водный режим - изменение во времени уровней, расходов и объемов воды в водных объектах;</w:t>
      </w:r>
    </w:p>
    <w:bookmarkEnd w:id="33"/>
    <w:bookmarkStart w:name="z310" w:id="34"/>
    <w:p>
      <w:pPr>
        <w:spacing w:after="0"/>
        <w:ind w:left="0"/>
        <w:jc w:val="both"/>
      </w:pPr>
      <w:r>
        <w:rPr>
          <w:rFonts w:ascii="Times New Roman"/>
          <w:b w:val="false"/>
          <w:i w:val="false"/>
          <w:color w:val="000000"/>
          <w:sz w:val="28"/>
        </w:rPr>
        <w:t>
      25-1) купание – погружение, плавание и нахождение в водоемах с целью обмывания, укрепления здоровья или отдыха;</w:t>
      </w:r>
    </w:p>
    <w:bookmarkEnd w:id="34"/>
    <w:bookmarkStart w:name="z225" w:id="35"/>
    <w:p>
      <w:pPr>
        <w:spacing w:after="0"/>
        <w:ind w:left="0"/>
        <w:jc w:val="both"/>
      </w:pPr>
      <w:r>
        <w:rPr>
          <w:rFonts w:ascii="Times New Roman"/>
          <w:b w:val="false"/>
          <w:i w:val="false"/>
          <w:color w:val="000000"/>
          <w:sz w:val="28"/>
        </w:rPr>
        <w:t>
      26) запрещенное место для купания – потенциально опасные участки водоемов, не предназначенные для купания людей, определенные местными представительными органами областей (городов республиканского значения, столицы);</w:t>
      </w:r>
    </w:p>
    <w:bookmarkEnd w:id="35"/>
    <w:bookmarkStart w:name="z226" w:id="36"/>
    <w:p>
      <w:pPr>
        <w:spacing w:after="0"/>
        <w:ind w:left="0"/>
        <w:jc w:val="both"/>
      </w:pPr>
      <w:r>
        <w:rPr>
          <w:rFonts w:ascii="Times New Roman"/>
          <w:b w:val="false"/>
          <w:i w:val="false"/>
          <w:color w:val="000000"/>
          <w:sz w:val="28"/>
        </w:rPr>
        <w:t>
      27)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по чрезвычайным ситуациям РК от 25.12.2024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xml:space="preserve">
      3. Нарушение или невыполнение настоящих Правил, совершенное физическим или юридическим лицом при отсутствии признаков уголовно наказуемого деяния, влечет ответственность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Кодекса Республики Казахстан "Об административных правонарушениях".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4. "Обследование и очистка дна участка акватории водоема, отведенного для купания, на глубинах до 2 метров, а также визуальный осмотр соответствия пляжа требованиям пункта 9 настоящих Правил, производится территориальными органами или государственными учреждениями, находящимися в ведении уполномоченного органа или организациями, имеющими водолазное оборудование и снаряжение для производства работ под водой, в присутствии представителей местных исполнительных органов и территориальных органов уполномоченного органа.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39"/>
    <w:p>
      <w:pPr>
        <w:spacing w:after="0"/>
        <w:ind w:left="0"/>
        <w:jc w:val="both"/>
      </w:pPr>
      <w:r>
        <w:rPr>
          <w:rFonts w:ascii="Times New Roman"/>
          <w:b w:val="false"/>
          <w:i w:val="false"/>
          <w:color w:val="000000"/>
          <w:sz w:val="28"/>
        </w:rPr>
        <w:t>
      4-1. Проведение обследования и очистки дна участка акватории водоема, визуального осмотра осуществляется до начала купального сезона, длящегося ежегодно с 1 июня по 31 августа.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40"/>
    <w:p>
      <w:pPr>
        <w:spacing w:after="0"/>
        <w:ind w:left="0"/>
        <w:jc w:val="both"/>
      </w:pPr>
      <w:r>
        <w:rPr>
          <w:rFonts w:ascii="Times New Roman"/>
          <w:b w:val="false"/>
          <w:i w:val="false"/>
          <w:color w:val="000000"/>
          <w:sz w:val="28"/>
        </w:rPr>
        <w:t>
      4-2. По акватории пляжи различают: морские, речные, озерные, пляжи у водохранилищ и искусственных водоемов.</w:t>
      </w:r>
    </w:p>
    <w:bookmarkEnd w:id="40"/>
    <w:p>
      <w:pPr>
        <w:spacing w:after="0"/>
        <w:ind w:left="0"/>
        <w:jc w:val="both"/>
      </w:pPr>
      <w:r>
        <w:rPr>
          <w:rFonts w:ascii="Times New Roman"/>
          <w:b w:val="false"/>
          <w:i w:val="false"/>
          <w:color w:val="000000"/>
          <w:sz w:val="28"/>
        </w:rPr>
        <w:t>
      По типу береговой зоны пляжи различают: галечные, мелко – галечные, песчано–галечные, песчаные, ракушечные, гравийные, каменные, валунные, бетонные, смешанные.</w:t>
      </w:r>
    </w:p>
    <w:p>
      <w:pPr>
        <w:spacing w:after="0"/>
        <w:ind w:left="0"/>
        <w:jc w:val="both"/>
      </w:pPr>
      <w:r>
        <w:rPr>
          <w:rFonts w:ascii="Times New Roman"/>
          <w:b w:val="false"/>
          <w:i w:val="false"/>
          <w:color w:val="000000"/>
          <w:sz w:val="28"/>
        </w:rPr>
        <w:t>
      По принадлежности пляжи различают: коммунальные, частные.</w:t>
      </w:r>
    </w:p>
    <w:p>
      <w:pPr>
        <w:spacing w:after="0"/>
        <w:ind w:left="0"/>
        <w:jc w:val="both"/>
      </w:pPr>
      <w:r>
        <w:rPr>
          <w:rFonts w:ascii="Times New Roman"/>
          <w:b w:val="false"/>
          <w:i w:val="false"/>
          <w:color w:val="000000"/>
          <w:sz w:val="28"/>
        </w:rPr>
        <w:t>
      По местонахождению пляжи различают: городские, загородные.</w:t>
      </w:r>
    </w:p>
    <w:p>
      <w:pPr>
        <w:spacing w:after="0"/>
        <w:ind w:left="0"/>
        <w:jc w:val="both"/>
      </w:pPr>
      <w:r>
        <w:rPr>
          <w:rFonts w:ascii="Times New Roman"/>
          <w:b w:val="false"/>
          <w:i w:val="false"/>
          <w:color w:val="000000"/>
          <w:sz w:val="28"/>
        </w:rPr>
        <w:t>
      По протяженности береговой линии пляжи различают: малые – до 75 метров, средние – от 76 до 125 метров, большие – свыше 126 метров.</w:t>
      </w:r>
    </w:p>
    <w:p>
      <w:pPr>
        <w:spacing w:after="0"/>
        <w:ind w:left="0"/>
        <w:jc w:val="both"/>
      </w:pPr>
      <w:r>
        <w:rPr>
          <w:rFonts w:ascii="Times New Roman"/>
          <w:b w:val="false"/>
          <w:i w:val="false"/>
          <w:color w:val="000000"/>
          <w:sz w:val="28"/>
        </w:rPr>
        <w:t>
      По предназначению пляжи различают: для взрослых, для детей (дошкольного и школьного возраста глубиной от 0,7 метра до 1,2 метра), комбинированные.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5. Рыбная ловля на водоемах с использованием плавательных средств осуществляется при наличии индивидуальных спасательных средств.</w:t>
      </w:r>
    </w:p>
    <w:bookmarkEnd w:id="41"/>
    <w:bookmarkStart w:name="z36" w:id="42"/>
    <w:p>
      <w:pPr>
        <w:spacing w:after="0"/>
        <w:ind w:left="0"/>
        <w:jc w:val="left"/>
      </w:pPr>
      <w:r>
        <w:rPr>
          <w:rFonts w:ascii="Times New Roman"/>
          <w:b/>
          <w:i w:val="false"/>
          <w:color w:val="000000"/>
        </w:rPr>
        <w:t xml:space="preserve"> Глава 2. Порядок обеспечения безопасности на водоемах, в том числе на пляжах</w:t>
      </w:r>
    </w:p>
    <w:bookmarkEnd w:id="42"/>
    <w:bookmarkStart w:name="z37" w:id="43"/>
    <w:p>
      <w:pPr>
        <w:spacing w:after="0"/>
        <w:ind w:left="0"/>
        <w:jc w:val="both"/>
      </w:pPr>
      <w:r>
        <w:rPr>
          <w:rFonts w:ascii="Times New Roman"/>
          <w:b w:val="false"/>
          <w:i w:val="false"/>
          <w:color w:val="000000"/>
          <w:sz w:val="28"/>
        </w:rPr>
        <w:t xml:space="preserve">
      6. Для обеспечения безопасности на водоемах, в том числе на пляжах уполномоченный орган выполняет следующие меры: </w:t>
      </w:r>
    </w:p>
    <w:bookmarkEnd w:id="43"/>
    <w:bookmarkStart w:name="z230" w:id="44"/>
    <w:p>
      <w:pPr>
        <w:spacing w:after="0"/>
        <w:ind w:left="0"/>
        <w:jc w:val="both"/>
      </w:pPr>
      <w:r>
        <w:rPr>
          <w:rFonts w:ascii="Times New Roman"/>
          <w:b w:val="false"/>
          <w:i w:val="false"/>
          <w:color w:val="000000"/>
          <w:sz w:val="28"/>
        </w:rPr>
        <w:t xml:space="preserve">
      1) совместно с местными исполнительными органами организует и проводит профилактические работы, направленные на предупреждение чрезвычайных ситуаций на водоемах; </w:t>
      </w:r>
    </w:p>
    <w:bookmarkEnd w:id="44"/>
    <w:bookmarkStart w:name="z231" w:id="45"/>
    <w:p>
      <w:pPr>
        <w:spacing w:after="0"/>
        <w:ind w:left="0"/>
        <w:jc w:val="both"/>
      </w:pPr>
      <w:r>
        <w:rPr>
          <w:rFonts w:ascii="Times New Roman"/>
          <w:b w:val="false"/>
          <w:i w:val="false"/>
          <w:color w:val="000000"/>
          <w:sz w:val="28"/>
        </w:rPr>
        <w:t>
      2) проводит водно-спасательные и водолазно-поисковые работы на водоемах Республики Казахстан;</w:t>
      </w:r>
    </w:p>
    <w:bookmarkEnd w:id="45"/>
    <w:bookmarkStart w:name="z232" w:id="46"/>
    <w:p>
      <w:pPr>
        <w:spacing w:after="0"/>
        <w:ind w:left="0"/>
        <w:jc w:val="both"/>
      </w:pPr>
      <w:r>
        <w:rPr>
          <w:rFonts w:ascii="Times New Roman"/>
          <w:b w:val="false"/>
          <w:i w:val="false"/>
          <w:color w:val="000000"/>
          <w:sz w:val="28"/>
        </w:rPr>
        <w:t>
      3) в местах для массового отдыха, туризма и спорта на водных объектах и водохозяйственных сооружениях по радиотрансляционным установкам и с помощью других средств массовой информации проводит массово-разъяснительную работу среди отдыхающих по предупреждению несчастных случаев на воде;</w:t>
      </w:r>
    </w:p>
    <w:bookmarkEnd w:id="46"/>
    <w:bookmarkStart w:name="z233" w:id="47"/>
    <w:p>
      <w:pPr>
        <w:spacing w:after="0"/>
        <w:ind w:left="0"/>
        <w:jc w:val="both"/>
      </w:pPr>
      <w:r>
        <w:rPr>
          <w:rFonts w:ascii="Times New Roman"/>
          <w:b w:val="false"/>
          <w:i w:val="false"/>
          <w:color w:val="000000"/>
          <w:sz w:val="28"/>
        </w:rPr>
        <w:t>
      4) по решению местных исполнительных органов организует дежурство сотрудников органов внутренних дел, военнослужащих Национальной гвардии и инспекции транспортного контроля;</w:t>
      </w:r>
    </w:p>
    <w:bookmarkEnd w:id="47"/>
    <w:bookmarkStart w:name="z234" w:id="48"/>
    <w:p>
      <w:pPr>
        <w:spacing w:after="0"/>
        <w:ind w:left="0"/>
        <w:jc w:val="both"/>
      </w:pPr>
      <w:r>
        <w:rPr>
          <w:rFonts w:ascii="Times New Roman"/>
          <w:b w:val="false"/>
          <w:i w:val="false"/>
          <w:color w:val="000000"/>
          <w:sz w:val="28"/>
        </w:rPr>
        <w:t>
      5) проводит визуальный осмотр соответствия пляжа требованиям пункта 9 настоящих Правил по обращению организатора места массового отдыха, туризма и спорта на водных объектах и водохозяйственных сооружениях (до начала купального сезона);</w:t>
      </w:r>
    </w:p>
    <w:bookmarkEnd w:id="48"/>
    <w:bookmarkStart w:name="z235" w:id="49"/>
    <w:p>
      <w:pPr>
        <w:spacing w:after="0"/>
        <w:ind w:left="0"/>
        <w:jc w:val="both"/>
      </w:pPr>
      <w:r>
        <w:rPr>
          <w:rFonts w:ascii="Times New Roman"/>
          <w:b w:val="false"/>
          <w:i w:val="false"/>
          <w:color w:val="000000"/>
          <w:sz w:val="28"/>
        </w:rPr>
        <w:t>
      6) организует производство дел об административных правонарушениях по фактам их совершения на основании:</w:t>
      </w:r>
    </w:p>
    <w:bookmarkEnd w:id="49"/>
    <w:bookmarkStart w:name="z236" w:id="50"/>
    <w:p>
      <w:pPr>
        <w:spacing w:after="0"/>
        <w:ind w:left="0"/>
        <w:jc w:val="both"/>
      </w:pPr>
      <w:r>
        <w:rPr>
          <w:rFonts w:ascii="Times New Roman"/>
          <w:b w:val="false"/>
          <w:i w:val="false"/>
          <w:color w:val="000000"/>
          <w:sz w:val="28"/>
        </w:rPr>
        <w:t>
      материалов, поступивших из правоохранительных органов, а также других государственных органов, органов местного самоуправления;</w:t>
      </w:r>
    </w:p>
    <w:bookmarkEnd w:id="50"/>
    <w:bookmarkStart w:name="z237" w:id="51"/>
    <w:p>
      <w:pPr>
        <w:spacing w:after="0"/>
        <w:ind w:left="0"/>
        <w:jc w:val="both"/>
      </w:pPr>
      <w:r>
        <w:rPr>
          <w:rFonts w:ascii="Times New Roman"/>
          <w:b w:val="false"/>
          <w:i w:val="false"/>
          <w:color w:val="000000"/>
          <w:sz w:val="28"/>
        </w:rPr>
        <w:t>
      сообщения или заявления физических и юридических лиц, а также сообщения в средствах массовой информации;</w:t>
      </w:r>
    </w:p>
    <w:bookmarkEnd w:id="51"/>
    <w:bookmarkStart w:name="z238" w:id="52"/>
    <w:p>
      <w:pPr>
        <w:spacing w:after="0"/>
        <w:ind w:left="0"/>
        <w:jc w:val="both"/>
      </w:pPr>
      <w:r>
        <w:rPr>
          <w:rFonts w:ascii="Times New Roman"/>
          <w:b w:val="false"/>
          <w:i w:val="false"/>
          <w:color w:val="000000"/>
          <w:sz w:val="28"/>
        </w:rPr>
        <w:t>
      7) организует проведение патрулирований на запрещенных и разрешенных местах для купания (на основании утвержденного руководителем территориального органа уполномоченного органа, ежемесячного графика проведения патрулирований).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приказами и.о. Министра по чрезвычайным ситуациям РК от 25.12.2024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3"/>
    <w:p>
      <w:pPr>
        <w:spacing w:after="0"/>
        <w:ind w:left="0"/>
        <w:jc w:val="both"/>
      </w:pPr>
      <w:r>
        <w:rPr>
          <w:rFonts w:ascii="Times New Roman"/>
          <w:b w:val="false"/>
          <w:i w:val="false"/>
          <w:color w:val="000000"/>
          <w:sz w:val="28"/>
        </w:rPr>
        <w:t>
      7. Местные исполнительные органы выполняют следующие мероприятия:</w:t>
      </w:r>
    </w:p>
    <w:bookmarkEnd w:id="53"/>
    <w:bookmarkStart w:name="z43" w:id="54"/>
    <w:p>
      <w:pPr>
        <w:spacing w:after="0"/>
        <w:ind w:left="0"/>
        <w:jc w:val="both"/>
      </w:pPr>
      <w:r>
        <w:rPr>
          <w:rFonts w:ascii="Times New Roman"/>
          <w:b w:val="false"/>
          <w:i w:val="false"/>
          <w:color w:val="000000"/>
          <w:sz w:val="28"/>
        </w:rPr>
        <w:t>
      1) местными исполнительными органами области (города республиканского значения, столицы) устанавливаются по согласованию с уполномоченными органами в области использования и охраны водного фонда, водоснабжения и водоотведения, охраны окружающей среды, санитарно-эпидемиологического благополучия населения, с соблюдением экологических требований и безопасности жизни человека места для массового отдыха, туризма и спорта на водных объектах и водохозяйственных сооружениях;</w:t>
      </w:r>
    </w:p>
    <w:bookmarkEnd w:id="54"/>
    <w:bookmarkStart w:name="z44" w:id="55"/>
    <w:p>
      <w:pPr>
        <w:spacing w:after="0"/>
        <w:ind w:left="0"/>
        <w:jc w:val="both"/>
      </w:pPr>
      <w:r>
        <w:rPr>
          <w:rFonts w:ascii="Times New Roman"/>
          <w:b w:val="false"/>
          <w:i w:val="false"/>
          <w:color w:val="000000"/>
          <w:sz w:val="28"/>
        </w:rPr>
        <w:t>
      2) создают на коммунальных пляжах спасательные посты, пункты медицинской помощи и посты общественной безопасности;</w:t>
      </w:r>
    </w:p>
    <w:bookmarkEnd w:id="55"/>
    <w:bookmarkStart w:name="z45" w:id="56"/>
    <w:p>
      <w:pPr>
        <w:spacing w:after="0"/>
        <w:ind w:left="0"/>
        <w:jc w:val="both"/>
      </w:pPr>
      <w:r>
        <w:rPr>
          <w:rFonts w:ascii="Times New Roman"/>
          <w:b w:val="false"/>
          <w:i w:val="false"/>
          <w:color w:val="000000"/>
          <w:sz w:val="28"/>
        </w:rPr>
        <w:t>
      3) проводят инвентаризацию водоемов, используемых для купания и отдыха и закрепление их за конкретными владельцами;</w:t>
      </w:r>
    </w:p>
    <w:bookmarkEnd w:id="56"/>
    <w:bookmarkStart w:name="z46" w:id="57"/>
    <w:p>
      <w:pPr>
        <w:spacing w:after="0"/>
        <w:ind w:left="0"/>
        <w:jc w:val="both"/>
      </w:pPr>
      <w:r>
        <w:rPr>
          <w:rFonts w:ascii="Times New Roman"/>
          <w:b w:val="false"/>
          <w:i w:val="false"/>
          <w:color w:val="000000"/>
          <w:sz w:val="28"/>
        </w:rPr>
        <w:t xml:space="preserve">
      4) не допускают открытие мест массового отдыха, туризма и спорта на водных объектах и водохозяйственных сооружениях, без наличия спасательных постов, укомплектованных инструкторами и оснащенных спасательным оборудованием и снаряжением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помещением для оказания первой медицинской помощи с дежурным медицинским персоналом и оснащенным необходимым инструментом и медикаментами и участками для купания детей (детский пляж);</w:t>
      </w:r>
    </w:p>
    <w:bookmarkEnd w:id="57"/>
    <w:bookmarkStart w:name="z47" w:id="58"/>
    <w:p>
      <w:pPr>
        <w:spacing w:after="0"/>
        <w:ind w:left="0"/>
        <w:jc w:val="both"/>
      </w:pPr>
      <w:r>
        <w:rPr>
          <w:rFonts w:ascii="Times New Roman"/>
          <w:b w:val="false"/>
          <w:i w:val="false"/>
          <w:color w:val="000000"/>
          <w:sz w:val="28"/>
        </w:rPr>
        <w:t>
      5) создают и оборудуют коммунальные и детские пляжи для купания и обучения плаванию детей;</w:t>
      </w:r>
    </w:p>
    <w:bookmarkEnd w:id="58"/>
    <w:bookmarkStart w:name="z48" w:id="59"/>
    <w:p>
      <w:pPr>
        <w:spacing w:after="0"/>
        <w:ind w:left="0"/>
        <w:jc w:val="both"/>
      </w:pPr>
      <w:r>
        <w:rPr>
          <w:rFonts w:ascii="Times New Roman"/>
          <w:b w:val="false"/>
          <w:i w:val="false"/>
          <w:color w:val="000000"/>
          <w:sz w:val="28"/>
        </w:rPr>
        <w:t>
      6) привлекают волонтеров в места массового отдыха, туризма и спорта на водных объектах и водохозяйственных сооружениях;</w:t>
      </w:r>
    </w:p>
    <w:bookmarkEnd w:id="59"/>
    <w:bookmarkStart w:name="z49" w:id="60"/>
    <w:p>
      <w:pPr>
        <w:spacing w:after="0"/>
        <w:ind w:left="0"/>
        <w:jc w:val="both"/>
      </w:pPr>
      <w:r>
        <w:rPr>
          <w:rFonts w:ascii="Times New Roman"/>
          <w:b w:val="false"/>
          <w:i w:val="false"/>
          <w:color w:val="000000"/>
          <w:sz w:val="28"/>
        </w:rPr>
        <w:t>
      7) для перехода замерзшего водоема создают специальные ледовые (пешеходные и автогужевые) переправы;</w:t>
      </w:r>
    </w:p>
    <w:bookmarkEnd w:id="60"/>
    <w:bookmarkStart w:name="z50" w:id="61"/>
    <w:p>
      <w:pPr>
        <w:spacing w:after="0"/>
        <w:ind w:left="0"/>
        <w:jc w:val="both"/>
      </w:pPr>
      <w:r>
        <w:rPr>
          <w:rFonts w:ascii="Times New Roman"/>
          <w:b w:val="false"/>
          <w:i w:val="false"/>
          <w:color w:val="000000"/>
          <w:sz w:val="28"/>
        </w:rPr>
        <w:t>
      8) устанавливают время открытия и закрытия переправы по льду в начале и конце зимнего периода;</w:t>
      </w:r>
    </w:p>
    <w:bookmarkEnd w:id="61"/>
    <w:bookmarkStart w:name="z51" w:id="62"/>
    <w:p>
      <w:pPr>
        <w:spacing w:after="0"/>
        <w:ind w:left="0"/>
        <w:jc w:val="both"/>
      </w:pPr>
      <w:r>
        <w:rPr>
          <w:rFonts w:ascii="Times New Roman"/>
          <w:b w:val="false"/>
          <w:i w:val="false"/>
          <w:color w:val="000000"/>
          <w:sz w:val="28"/>
        </w:rPr>
        <w:t>
      9) представляют информацию гражданам о местах,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 через средства массовой информации и иные способы представления такой информации;</w:t>
      </w:r>
    </w:p>
    <w:bookmarkEnd w:id="62"/>
    <w:bookmarkStart w:name="z52" w:id="63"/>
    <w:p>
      <w:pPr>
        <w:spacing w:after="0"/>
        <w:ind w:left="0"/>
        <w:jc w:val="both"/>
      </w:pPr>
      <w:r>
        <w:rPr>
          <w:rFonts w:ascii="Times New Roman"/>
          <w:b w:val="false"/>
          <w:i w:val="false"/>
          <w:color w:val="000000"/>
          <w:sz w:val="28"/>
        </w:rPr>
        <w:t xml:space="preserve">
      10)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 соответствующие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53" w:id="64"/>
    <w:p>
      <w:pPr>
        <w:spacing w:after="0"/>
        <w:ind w:left="0"/>
        <w:jc w:val="both"/>
      </w:pPr>
      <w:r>
        <w:rPr>
          <w:rFonts w:ascii="Times New Roman"/>
          <w:b w:val="false"/>
          <w:i w:val="false"/>
          <w:color w:val="000000"/>
          <w:sz w:val="28"/>
        </w:rPr>
        <w:t>
      11) организуют создание в образовательных организациях уголков безопасности на водных объектах, изучение правил поведения на водных объектах, мер безопасности для предупреждения несчастных случаев и мер по оказанию первой помощи пострадавшим.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по чрезвычайным ситуациям РК от 29.05.2025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5"/>
    <w:p>
      <w:pPr>
        <w:spacing w:after="0"/>
        <w:ind w:left="0"/>
        <w:jc w:val="both"/>
      </w:pPr>
      <w:r>
        <w:rPr>
          <w:rFonts w:ascii="Times New Roman"/>
          <w:b w:val="false"/>
          <w:i w:val="false"/>
          <w:color w:val="000000"/>
          <w:sz w:val="28"/>
        </w:rPr>
        <w:t>
      8. В соответствии с частью второй пункта 4 статьи 65 Водного кодекса Республики Казахстан, местные представительные органы областей (городов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6"/>
    <w:p>
      <w:pPr>
        <w:spacing w:after="0"/>
        <w:ind w:left="0"/>
        <w:jc w:val="both"/>
      </w:pPr>
      <w:r>
        <w:rPr>
          <w:rFonts w:ascii="Times New Roman"/>
          <w:b w:val="false"/>
          <w:i w:val="false"/>
          <w:color w:val="000000"/>
          <w:sz w:val="28"/>
        </w:rPr>
        <w:t>
      9. В местах массового отдыха, туризма и спорта на водных объектах и водохозяйственных сооружениях:</w:t>
      </w:r>
    </w:p>
    <w:bookmarkEnd w:id="66"/>
    <w:bookmarkStart w:name="z240" w:id="67"/>
    <w:p>
      <w:pPr>
        <w:spacing w:after="0"/>
        <w:ind w:left="0"/>
        <w:jc w:val="both"/>
      </w:pPr>
      <w:r>
        <w:rPr>
          <w:rFonts w:ascii="Times New Roman"/>
          <w:b w:val="false"/>
          <w:i w:val="false"/>
          <w:color w:val="000000"/>
          <w:sz w:val="28"/>
        </w:rPr>
        <w:t>
      1) при производстве работ по выемке грунта, выколке льда, углублению дна водоема принимаются меры по ограждению участков, на которых ведутся работы, а после окончания работ по выравниванию дна водоема;</w:t>
      </w:r>
    </w:p>
    <w:bookmarkEnd w:id="67"/>
    <w:bookmarkStart w:name="z241" w:id="68"/>
    <w:p>
      <w:pPr>
        <w:spacing w:after="0"/>
        <w:ind w:left="0"/>
        <w:jc w:val="both"/>
      </w:pPr>
      <w:r>
        <w:rPr>
          <w:rFonts w:ascii="Times New Roman"/>
          <w:b w:val="false"/>
          <w:i w:val="false"/>
          <w:color w:val="000000"/>
          <w:sz w:val="28"/>
        </w:rPr>
        <w:t xml:space="preserve">
      2) перед началом купального сезона проводится обследование и очистка дна участка акватории водоема, отведенного для купания, на глубинах до 2 метров, по итогам которого территориальными органами уполномоченного органа выдается акт обследования пляжа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(акт обследования пляжа является действительным при наличии всех подписей);</w:t>
      </w:r>
    </w:p>
    <w:bookmarkEnd w:id="68"/>
    <w:bookmarkStart w:name="z242" w:id="69"/>
    <w:p>
      <w:pPr>
        <w:spacing w:after="0"/>
        <w:ind w:left="0"/>
        <w:jc w:val="both"/>
      </w:pPr>
      <w:r>
        <w:rPr>
          <w:rFonts w:ascii="Times New Roman"/>
          <w:b w:val="false"/>
          <w:i w:val="false"/>
          <w:color w:val="000000"/>
          <w:sz w:val="28"/>
        </w:rPr>
        <w:t>
      3) создаются спасательные посты:</w:t>
      </w:r>
    </w:p>
    <w:bookmarkEnd w:id="69"/>
    <w:bookmarkStart w:name="z243" w:id="70"/>
    <w:p>
      <w:pPr>
        <w:spacing w:after="0"/>
        <w:ind w:left="0"/>
        <w:jc w:val="both"/>
      </w:pPr>
      <w:r>
        <w:rPr>
          <w:rFonts w:ascii="Times New Roman"/>
          <w:b w:val="false"/>
          <w:i w:val="false"/>
          <w:color w:val="000000"/>
          <w:sz w:val="28"/>
        </w:rPr>
        <w:t>
      укомплектованные инструкторами (оснащенными спасательным оборудованием и снаряжением), обеспечивающими безопасность отдыхающих и купающихся, предупреждающими случаи нарушения настоящих Правил и оказывающими первую помощь пострадавшим;</w:t>
      </w:r>
    </w:p>
    <w:bookmarkEnd w:id="70"/>
    <w:bookmarkStart w:name="z244" w:id="71"/>
    <w:p>
      <w:pPr>
        <w:spacing w:after="0"/>
        <w:ind w:left="0"/>
        <w:jc w:val="both"/>
      </w:pPr>
      <w:r>
        <w:rPr>
          <w:rFonts w:ascii="Times New Roman"/>
          <w:b w:val="false"/>
          <w:i w:val="false"/>
          <w:color w:val="000000"/>
          <w:sz w:val="28"/>
        </w:rPr>
        <w:t>
      имеющие помещение для оказания первой помощи (доврачебной медицинской помощи) с дежурным персоналом (медицинский персонал или лица, прошедшие соответствующую подготовку, оснащенные необходимым инструментом и медикаментами);</w:t>
      </w:r>
    </w:p>
    <w:bookmarkEnd w:id="71"/>
    <w:bookmarkStart w:name="z245" w:id="72"/>
    <w:p>
      <w:pPr>
        <w:spacing w:after="0"/>
        <w:ind w:left="0"/>
        <w:jc w:val="both"/>
      </w:pPr>
      <w:r>
        <w:rPr>
          <w:rFonts w:ascii="Times New Roman"/>
          <w:b w:val="false"/>
          <w:i w:val="false"/>
          <w:color w:val="000000"/>
          <w:sz w:val="28"/>
        </w:rPr>
        <w:t>
      4) создаются посты охраны (по инициативе организатора места массового отдыха, туризма и спорта на водных объектах и водохозяйственных сооружениях);</w:t>
      </w:r>
    </w:p>
    <w:bookmarkEnd w:id="72"/>
    <w:bookmarkStart w:name="z246" w:id="73"/>
    <w:p>
      <w:pPr>
        <w:spacing w:after="0"/>
        <w:ind w:left="0"/>
        <w:jc w:val="both"/>
      </w:pPr>
      <w:r>
        <w:rPr>
          <w:rFonts w:ascii="Times New Roman"/>
          <w:b w:val="false"/>
          <w:i w:val="false"/>
          <w:color w:val="000000"/>
          <w:sz w:val="28"/>
        </w:rPr>
        <w:t>
      5) устанавливаются наблюдательные вышки высотой, обеспечивающими охват всей контролируемой зоны обслуживания, с установкой от береговой полосы не более 20 метров;</w:t>
      </w:r>
    </w:p>
    <w:bookmarkEnd w:id="73"/>
    <w:bookmarkStart w:name="z247" w:id="74"/>
    <w:p>
      <w:pPr>
        <w:spacing w:after="0"/>
        <w:ind w:left="0"/>
        <w:jc w:val="both"/>
      </w:pPr>
      <w:r>
        <w:rPr>
          <w:rFonts w:ascii="Times New Roman"/>
          <w:b w:val="false"/>
          <w:i w:val="false"/>
          <w:color w:val="000000"/>
          <w:sz w:val="28"/>
        </w:rPr>
        <w:t>
      6) устанавливаются кабины для переодевания (1 на 50 человек), уборные (1 на 50 человек, на расстоянии не менее 50 метров и не более 150 метров от места купания), лежаки, тенты и навесы от солнца (по инициативе организатора места массового отдыха, туризма и спорта на водных объектах и водохозяйственных сооружениях);</w:t>
      </w:r>
    </w:p>
    <w:bookmarkEnd w:id="74"/>
    <w:bookmarkStart w:name="z248" w:id="75"/>
    <w:p>
      <w:pPr>
        <w:spacing w:after="0"/>
        <w:ind w:left="0"/>
        <w:jc w:val="both"/>
      </w:pPr>
      <w:r>
        <w:rPr>
          <w:rFonts w:ascii="Times New Roman"/>
          <w:b w:val="false"/>
          <w:i w:val="false"/>
          <w:color w:val="000000"/>
          <w:sz w:val="28"/>
        </w:rPr>
        <w:t>
      7) устанавливаются громкоговорящие устройства, телефонная связь и система видео фиксации с охватом всей зоны обслуживания (система видео фиксации устанавливается по инициативе организатора места массового отдыха, туризма и спорта на водных объектах и водохозяйственных сооружениях);</w:t>
      </w:r>
    </w:p>
    <w:bookmarkEnd w:id="75"/>
    <w:bookmarkStart w:name="z249" w:id="76"/>
    <w:p>
      <w:pPr>
        <w:spacing w:after="0"/>
        <w:ind w:left="0"/>
        <w:jc w:val="both"/>
      </w:pPr>
      <w:r>
        <w:rPr>
          <w:rFonts w:ascii="Times New Roman"/>
          <w:b w:val="false"/>
          <w:i w:val="false"/>
          <w:color w:val="000000"/>
          <w:sz w:val="28"/>
        </w:rPr>
        <w:t>
      8) устанавливаются информационные стенды (со сведениями по профилактике несчастных случаев на водных объектах, данными о температуре воды и воздуха, скорости и направлении ветра и течения воды);</w:t>
      </w:r>
    </w:p>
    <w:bookmarkEnd w:id="76"/>
    <w:bookmarkStart w:name="z250" w:id="77"/>
    <w:p>
      <w:pPr>
        <w:spacing w:after="0"/>
        <w:ind w:left="0"/>
        <w:jc w:val="both"/>
      </w:pPr>
      <w:r>
        <w:rPr>
          <w:rFonts w:ascii="Times New Roman"/>
          <w:b w:val="false"/>
          <w:i w:val="false"/>
          <w:color w:val="000000"/>
          <w:sz w:val="28"/>
        </w:rPr>
        <w:t>
      9) информационные стенды подразделяются на:</w:t>
      </w:r>
    </w:p>
    <w:bookmarkEnd w:id="77"/>
    <w:bookmarkStart w:name="z251" w:id="78"/>
    <w:p>
      <w:pPr>
        <w:spacing w:after="0"/>
        <w:ind w:left="0"/>
        <w:jc w:val="both"/>
      </w:pPr>
      <w:r>
        <w:rPr>
          <w:rFonts w:ascii="Times New Roman"/>
          <w:b w:val="false"/>
          <w:i w:val="false"/>
          <w:color w:val="000000"/>
          <w:sz w:val="28"/>
        </w:rPr>
        <w:t>
      стенды с табличками с указанием температуры воды и воздуха, скорости и направления ветра и течения воды;</w:t>
      </w:r>
    </w:p>
    <w:bookmarkEnd w:id="78"/>
    <w:bookmarkStart w:name="z252" w:id="79"/>
    <w:p>
      <w:pPr>
        <w:spacing w:after="0"/>
        <w:ind w:left="0"/>
        <w:jc w:val="both"/>
      </w:pPr>
      <w:r>
        <w:rPr>
          <w:rFonts w:ascii="Times New Roman"/>
          <w:b w:val="false"/>
          <w:i w:val="false"/>
          <w:color w:val="000000"/>
          <w:sz w:val="28"/>
        </w:rPr>
        <w:t>
      стенды с номерами телефонов и адресами правоохранительных органов, спасательных служб и ближайшей водно-спасательной станции;</w:t>
      </w:r>
    </w:p>
    <w:bookmarkEnd w:id="79"/>
    <w:bookmarkStart w:name="z253" w:id="80"/>
    <w:p>
      <w:pPr>
        <w:spacing w:after="0"/>
        <w:ind w:left="0"/>
        <w:jc w:val="both"/>
      </w:pPr>
      <w:r>
        <w:rPr>
          <w:rFonts w:ascii="Times New Roman"/>
          <w:b w:val="false"/>
          <w:i w:val="false"/>
          <w:color w:val="000000"/>
          <w:sz w:val="28"/>
        </w:rPr>
        <w:t>
      стенды со схематическим изображением территории и акватории с указанием наибольших глубин и опасных мест;</w:t>
      </w:r>
    </w:p>
    <w:bookmarkEnd w:id="80"/>
    <w:bookmarkStart w:name="z254" w:id="81"/>
    <w:p>
      <w:pPr>
        <w:spacing w:after="0"/>
        <w:ind w:left="0"/>
        <w:jc w:val="both"/>
      </w:pPr>
      <w:r>
        <w:rPr>
          <w:rFonts w:ascii="Times New Roman"/>
          <w:b w:val="false"/>
          <w:i w:val="false"/>
          <w:color w:val="000000"/>
          <w:sz w:val="28"/>
        </w:rPr>
        <w:t>
      стенды с расписанием занятий, тренировок, соревнований с указанием лиц, ответственных за безопасность на воде;</w:t>
      </w:r>
    </w:p>
    <w:bookmarkEnd w:id="81"/>
    <w:bookmarkStart w:name="z255" w:id="82"/>
    <w:p>
      <w:pPr>
        <w:spacing w:after="0"/>
        <w:ind w:left="0"/>
        <w:jc w:val="both"/>
      </w:pPr>
      <w:r>
        <w:rPr>
          <w:rFonts w:ascii="Times New Roman"/>
          <w:b w:val="false"/>
          <w:i w:val="false"/>
          <w:color w:val="000000"/>
          <w:sz w:val="28"/>
        </w:rPr>
        <w:t>
      стенды об административной ответственности за нарушение настоящих Правил;</w:t>
      </w:r>
    </w:p>
    <w:bookmarkEnd w:id="82"/>
    <w:bookmarkStart w:name="z256" w:id="83"/>
    <w:p>
      <w:pPr>
        <w:spacing w:after="0"/>
        <w:ind w:left="0"/>
        <w:jc w:val="both"/>
      </w:pPr>
      <w:r>
        <w:rPr>
          <w:rFonts w:ascii="Times New Roman"/>
          <w:b w:val="false"/>
          <w:i w:val="false"/>
          <w:color w:val="000000"/>
          <w:sz w:val="28"/>
        </w:rPr>
        <w:t>
      10) информационные стенды подразделяются на малые, средние, крупные:</w:t>
      </w:r>
    </w:p>
    <w:bookmarkEnd w:id="83"/>
    <w:bookmarkStart w:name="z257" w:id="84"/>
    <w:p>
      <w:pPr>
        <w:spacing w:after="0"/>
        <w:ind w:left="0"/>
        <w:jc w:val="both"/>
      </w:pPr>
      <w:r>
        <w:rPr>
          <w:rFonts w:ascii="Times New Roman"/>
          <w:b w:val="false"/>
          <w:i w:val="false"/>
          <w:color w:val="000000"/>
          <w:sz w:val="28"/>
        </w:rPr>
        <w:t>
      малые, размером до 0.5х1 метров, устанавливающиеся каждые 50 метров на протяженности всей береговой линии пляжа;</w:t>
      </w:r>
    </w:p>
    <w:bookmarkEnd w:id="84"/>
    <w:bookmarkStart w:name="z258" w:id="85"/>
    <w:p>
      <w:pPr>
        <w:spacing w:after="0"/>
        <w:ind w:left="0"/>
        <w:jc w:val="both"/>
      </w:pPr>
      <w:r>
        <w:rPr>
          <w:rFonts w:ascii="Times New Roman"/>
          <w:b w:val="false"/>
          <w:i w:val="false"/>
          <w:color w:val="000000"/>
          <w:sz w:val="28"/>
        </w:rPr>
        <w:t>
      средние, размером от 0.5х1 метра, до 2х3 метров, устанавливающиеся каждые 75 метров на протяженности всей береговой линии пляжа;</w:t>
      </w:r>
    </w:p>
    <w:bookmarkEnd w:id="85"/>
    <w:bookmarkStart w:name="z259" w:id="86"/>
    <w:p>
      <w:pPr>
        <w:spacing w:after="0"/>
        <w:ind w:left="0"/>
        <w:jc w:val="both"/>
      </w:pPr>
      <w:r>
        <w:rPr>
          <w:rFonts w:ascii="Times New Roman"/>
          <w:b w:val="false"/>
          <w:i w:val="false"/>
          <w:color w:val="000000"/>
          <w:sz w:val="28"/>
        </w:rPr>
        <w:t>
      крупные, размером более 2х3 метров, устанавливающиеся каждые 150 метров на протяженности всей береговой линии пляжа;</w:t>
      </w:r>
    </w:p>
    <w:bookmarkEnd w:id="86"/>
    <w:bookmarkStart w:name="z260" w:id="87"/>
    <w:p>
      <w:pPr>
        <w:spacing w:after="0"/>
        <w:ind w:left="0"/>
        <w:jc w:val="both"/>
      </w:pPr>
      <w:r>
        <w:rPr>
          <w:rFonts w:ascii="Times New Roman"/>
          <w:b w:val="false"/>
          <w:i w:val="false"/>
          <w:color w:val="000000"/>
          <w:sz w:val="28"/>
        </w:rPr>
        <w:t>
      11) пляжи создаются на расстоянии не менее 500 метров выше по течению от мест спуска сточных вод, стойбищ и водопоя скота и других источников загрязнения, портов, шлюзов, гидроэлектростанций, а также не менее 250 метров выше на и 1000 метров ниже от гидротехнических сооружений, пристаней, причалов, пирсов, нефтеналивных приспособлений, паромных канатных переправ на одном или нескольких земельных участках (не подверженных оползням, обвалам и селям) и акваторий водных объектов с отсутствием водоворотов, воронок и заболоченных поверхностей, влияющих на его санитарно-гигиеническое состояние;</w:t>
      </w:r>
    </w:p>
    <w:bookmarkEnd w:id="87"/>
    <w:bookmarkStart w:name="z261" w:id="88"/>
    <w:p>
      <w:pPr>
        <w:spacing w:after="0"/>
        <w:ind w:left="0"/>
        <w:jc w:val="both"/>
      </w:pPr>
      <w:r>
        <w:rPr>
          <w:rFonts w:ascii="Times New Roman"/>
          <w:b w:val="false"/>
          <w:i w:val="false"/>
          <w:color w:val="000000"/>
          <w:sz w:val="28"/>
        </w:rPr>
        <w:t>
      12) устанавливается постепенный скат без уступов дна акватории, отведенного для купания до глубины 2 метров при ширине береговой полосы не менее 20 метров, дно акватории и территория пляжа перед началом купального сезона и на протяжении всего сезона очищается от водных растений, ракушек, коряг, стекла, камней и других предметов, представляющих опасность для купающихся;</w:t>
      </w:r>
    </w:p>
    <w:bookmarkEnd w:id="88"/>
    <w:bookmarkStart w:name="z262" w:id="89"/>
    <w:p>
      <w:pPr>
        <w:spacing w:after="0"/>
        <w:ind w:left="0"/>
        <w:jc w:val="both"/>
      </w:pPr>
      <w:r>
        <w:rPr>
          <w:rFonts w:ascii="Times New Roman"/>
          <w:b w:val="false"/>
          <w:i w:val="false"/>
          <w:color w:val="000000"/>
          <w:sz w:val="28"/>
        </w:rPr>
        <w:t>
      13) места, отведенные для купания, обозначаются знаками, границы участка акватории, отведенного для купания, обозначаются буйками красного или оранжевого цвета, расположенными на расстоянии 10-20 метров друг от друга и до 25 метров от места с глубиной 1,3 метра, и не выходят в зону судового хода;</w:t>
      </w:r>
    </w:p>
    <w:bookmarkEnd w:id="89"/>
    <w:bookmarkStart w:name="z263" w:id="90"/>
    <w:p>
      <w:pPr>
        <w:spacing w:after="0"/>
        <w:ind w:left="0"/>
        <w:jc w:val="both"/>
      </w:pPr>
      <w:r>
        <w:rPr>
          <w:rFonts w:ascii="Times New Roman"/>
          <w:b w:val="false"/>
          <w:i w:val="false"/>
          <w:color w:val="000000"/>
          <w:sz w:val="28"/>
        </w:rPr>
        <w:t>
      14) обеспечивается расположение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bookmarkEnd w:id="90"/>
    <w:bookmarkStart w:name="z264" w:id="91"/>
    <w:p>
      <w:pPr>
        <w:spacing w:after="0"/>
        <w:ind w:left="0"/>
        <w:jc w:val="both"/>
      </w:pPr>
      <w:r>
        <w:rPr>
          <w:rFonts w:ascii="Times New Roman"/>
          <w:b w:val="false"/>
          <w:i w:val="false"/>
          <w:color w:val="000000"/>
          <w:sz w:val="28"/>
        </w:rPr>
        <w:t>
      15) обеспечивается создание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 Участки ограждаются забором или обносятся линией поплавков, закрепленных на тросах;</w:t>
      </w:r>
    </w:p>
    <w:bookmarkEnd w:id="91"/>
    <w:bookmarkStart w:name="z265" w:id="92"/>
    <w:p>
      <w:pPr>
        <w:spacing w:after="0"/>
        <w:ind w:left="0"/>
        <w:jc w:val="both"/>
      </w:pPr>
      <w:r>
        <w:rPr>
          <w:rFonts w:ascii="Times New Roman"/>
          <w:b w:val="false"/>
          <w:i w:val="false"/>
          <w:color w:val="000000"/>
          <w:sz w:val="28"/>
        </w:rPr>
        <w:t>
      16) обеспечивается создание на пляжах мест для прыжков в воду в естественных участках акватории с приглубыми берегами с указанием глубины дна (не менее 2 метров). При отсутствии таких участков устанавливаются деревянные мостки или плоты до мест с глубинами, обеспечивающими безопасность при выполнении прыжков в воду. Стационарные (временные) водные аттракционы обеспечивают безопасность людей при пользовании ими, а места их размещения оборудуются стендами с правилами эксплуатации стационарных (временных) водных аттракционов и мерами безопасности при их использовании;</w:t>
      </w:r>
    </w:p>
    <w:bookmarkEnd w:id="92"/>
    <w:bookmarkStart w:name="z266" w:id="93"/>
    <w:p>
      <w:pPr>
        <w:spacing w:after="0"/>
        <w:ind w:left="0"/>
        <w:jc w:val="both"/>
      </w:pPr>
      <w:r>
        <w:rPr>
          <w:rFonts w:ascii="Times New Roman"/>
          <w:b w:val="false"/>
          <w:i w:val="false"/>
          <w:color w:val="000000"/>
          <w:sz w:val="28"/>
        </w:rPr>
        <w:t>
      17) обеспечивается выход на платформы вышек для прыжков в воду высотой от 3 и более метров допускается с разрешения инструкторов (тренеров) и в их присутствии. Платформы вышек и ступенчатый марш вышки изготавливаются с поручнями, ступеньки высотой и шириной не выше размеров, установленных строительными нормами, покрытие ступеньки – из материалов, предотвращающих скольжение;</w:t>
      </w:r>
    </w:p>
    <w:bookmarkEnd w:id="93"/>
    <w:bookmarkStart w:name="z267" w:id="94"/>
    <w:p>
      <w:pPr>
        <w:spacing w:after="0"/>
        <w:ind w:left="0"/>
        <w:jc w:val="both"/>
      </w:pPr>
      <w:r>
        <w:rPr>
          <w:rFonts w:ascii="Times New Roman"/>
          <w:b w:val="false"/>
          <w:i w:val="false"/>
          <w:color w:val="000000"/>
          <w:sz w:val="28"/>
        </w:rPr>
        <w:t>
      18) обеспечивается создание пляжей без выхода грунтовых вод на поверхность, воронок, водоворотов и течения, превышающего 0,5 метра в секунду;</w:t>
      </w:r>
    </w:p>
    <w:bookmarkEnd w:id="94"/>
    <w:bookmarkStart w:name="z268" w:id="95"/>
    <w:p>
      <w:pPr>
        <w:spacing w:after="0"/>
        <w:ind w:left="0"/>
        <w:jc w:val="both"/>
      </w:pPr>
      <w:r>
        <w:rPr>
          <w:rFonts w:ascii="Times New Roman"/>
          <w:b w:val="false"/>
          <w:i w:val="false"/>
          <w:color w:val="000000"/>
          <w:sz w:val="28"/>
        </w:rPr>
        <w:t>
      19) обеспечивается создание на пляже щитов со спасательными кругами и спасательными средствами "Конец–Александрова" на расстоянии 10 метров от воды с интервалом не более 50 метров;</w:t>
      </w:r>
    </w:p>
    <w:bookmarkEnd w:id="95"/>
    <w:bookmarkStart w:name="z269" w:id="96"/>
    <w:p>
      <w:pPr>
        <w:spacing w:after="0"/>
        <w:ind w:left="0"/>
        <w:jc w:val="both"/>
      </w:pPr>
      <w:r>
        <w:rPr>
          <w:rFonts w:ascii="Times New Roman"/>
          <w:b w:val="false"/>
          <w:i w:val="false"/>
          <w:color w:val="000000"/>
          <w:sz w:val="28"/>
        </w:rPr>
        <w:t>
      20) на акваторию пляжа не допускаются суда, гидроциклы и другие технические средства, за исключением плавательных средств уполномоченного органа и спасательных лодок организатора места массового отдыха, туризма и спорта на водных объектах и водохозяйственных сооружениях.</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по чрезвычайным ситуациям РК от 25.12.2024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97"/>
    <w:p>
      <w:pPr>
        <w:spacing w:after="0"/>
        <w:ind w:left="0"/>
        <w:jc w:val="both"/>
      </w:pPr>
      <w:r>
        <w:rPr>
          <w:rFonts w:ascii="Times New Roman"/>
          <w:b w:val="false"/>
          <w:i w:val="false"/>
          <w:color w:val="000000"/>
          <w:sz w:val="28"/>
        </w:rPr>
        <w:t>
      10. Организатор массового мероприятия на водоеме размещает в общедоступных для граждан местах требования настоящих Правил, предусматривают меры, обеспечивающие поддержание настоящих Правил.</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98"/>
    <w:p>
      <w:pPr>
        <w:spacing w:after="0"/>
        <w:ind w:left="0"/>
        <w:jc w:val="both"/>
      </w:pPr>
      <w:r>
        <w:rPr>
          <w:rFonts w:ascii="Times New Roman"/>
          <w:b w:val="false"/>
          <w:i w:val="false"/>
          <w:color w:val="000000"/>
          <w:sz w:val="28"/>
        </w:rPr>
        <w:t xml:space="preserve">
      10-1. Для проведения массовых мероприятий на водоемах организатор направляет в местные исполнительные органы, на территории которого оно проходит, не позднее десяти календарных дней до дня проведения массового мероприятия письменное уведомление о проведении массового мероприятия на водоемах (далее – 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программ проведения массовых мероприятий (регламент, сценарий) в произвольной форме. Местными исполнительными органами информируется территориальный орган уполномоченного органа.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99"/>
    <w:p>
      <w:pPr>
        <w:spacing w:after="0"/>
        <w:ind w:left="0"/>
        <w:jc w:val="both"/>
      </w:pPr>
      <w:r>
        <w:rPr>
          <w:rFonts w:ascii="Times New Roman"/>
          <w:b w:val="false"/>
          <w:i w:val="false"/>
          <w:color w:val="000000"/>
          <w:sz w:val="28"/>
        </w:rPr>
        <w:t>
      10-2. Местные исполнительные органы рассматривают уведомление и информируют территориальные органы уполномоченного органа в течение трех календарных дней со дня его поступления. В случае, если организатором массового мероприятия является местный исполнительный орган, то уведомление не направляется, а информируется только территориальный орган уполномоченного органа.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00"/>
    <w:p>
      <w:pPr>
        <w:spacing w:after="0"/>
        <w:ind w:left="0"/>
        <w:jc w:val="both"/>
      </w:pPr>
      <w:r>
        <w:rPr>
          <w:rFonts w:ascii="Times New Roman"/>
          <w:b w:val="false"/>
          <w:i w:val="false"/>
          <w:color w:val="000000"/>
          <w:sz w:val="28"/>
        </w:rPr>
        <w:t>
      11. При проведении массовых мероприятий на водоемах, связанных с нахождением под водой (в том числе одиночных занятий подводными видами спорта и отдыха), в пределах используемого участка (полосы) акватории находится судно (несколько судов) с вместимостью не менее количества участников занятий с лицами, обеспечивающими безопасность людей, находящихся под водой.</w:t>
      </w:r>
    </w:p>
    <w:bookmarkEnd w:id="100"/>
    <w:bookmarkStart w:name="z83" w:id="101"/>
    <w:p>
      <w:pPr>
        <w:spacing w:after="0"/>
        <w:ind w:left="0"/>
        <w:jc w:val="both"/>
      </w:pPr>
      <w:r>
        <w:rPr>
          <w:rFonts w:ascii="Times New Roman"/>
          <w:b w:val="false"/>
          <w:i w:val="false"/>
          <w:color w:val="000000"/>
          <w:sz w:val="28"/>
        </w:rPr>
        <w:t>
      12. Организатор водных аттракционов (на воде, на буксире) обеспечивает безопасность отдыхающих на протяжении всего маршрута движения (оснащает спасательными жилетами и проводит инструктаж о мерах безопасности на водном аттракционе).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2"/>
    <w:p>
      <w:pPr>
        <w:spacing w:after="0"/>
        <w:ind w:left="0"/>
        <w:jc w:val="both"/>
      </w:pPr>
      <w:r>
        <w:rPr>
          <w:rFonts w:ascii="Times New Roman"/>
          <w:b w:val="false"/>
          <w:i w:val="false"/>
          <w:color w:val="000000"/>
          <w:sz w:val="28"/>
        </w:rPr>
        <w:t>
      13. Организация, открытие и эксплуатация мест массового отдыха, туризма и спорта на водных объектах и водохозяйственных сооружениях, не соответствующих требованиям настоящих Правил, не допускается.</w:t>
      </w:r>
    </w:p>
    <w:bookmarkEnd w:id="102"/>
    <w:bookmarkStart w:name="z85" w:id="103"/>
    <w:p>
      <w:pPr>
        <w:spacing w:after="0"/>
        <w:ind w:left="0"/>
        <w:jc w:val="left"/>
      </w:pPr>
      <w:r>
        <w:rPr>
          <w:rFonts w:ascii="Times New Roman"/>
          <w:b/>
          <w:i w:val="false"/>
          <w:color w:val="000000"/>
        </w:rPr>
        <w:t xml:space="preserve"> Глава 3. Порядок поведения на водоемах граждан Республики Казахстан</w:t>
      </w:r>
    </w:p>
    <w:bookmarkEnd w:id="103"/>
    <w:bookmarkStart w:name="z86" w:id="104"/>
    <w:p>
      <w:pPr>
        <w:spacing w:after="0"/>
        <w:ind w:left="0"/>
        <w:jc w:val="both"/>
      </w:pPr>
      <w:r>
        <w:rPr>
          <w:rFonts w:ascii="Times New Roman"/>
          <w:b w:val="false"/>
          <w:i w:val="false"/>
          <w:color w:val="000000"/>
          <w:sz w:val="28"/>
        </w:rPr>
        <w:t>
      14. На водоемах не допускается:</w:t>
      </w:r>
    </w:p>
    <w:bookmarkEnd w:id="104"/>
    <w:bookmarkStart w:name="z87" w:id="105"/>
    <w:p>
      <w:pPr>
        <w:spacing w:after="0"/>
        <w:ind w:left="0"/>
        <w:jc w:val="both"/>
      </w:pPr>
      <w:r>
        <w:rPr>
          <w:rFonts w:ascii="Times New Roman"/>
          <w:b w:val="false"/>
          <w:i w:val="false"/>
          <w:color w:val="000000"/>
          <w:sz w:val="28"/>
        </w:rPr>
        <w:t>
      1) купание в необорудованных участках водоемов и в местах, где установлены знаки "Купание запрещено";</w:t>
      </w:r>
    </w:p>
    <w:bookmarkEnd w:id="105"/>
    <w:bookmarkStart w:name="z88" w:id="106"/>
    <w:p>
      <w:pPr>
        <w:spacing w:after="0"/>
        <w:ind w:left="0"/>
        <w:jc w:val="both"/>
      </w:pPr>
      <w:r>
        <w:rPr>
          <w:rFonts w:ascii="Times New Roman"/>
          <w:b w:val="false"/>
          <w:i w:val="false"/>
          <w:color w:val="000000"/>
          <w:sz w:val="28"/>
        </w:rPr>
        <w:t>
      2) выходить (выезжать) на лед в местах, где установлены знаки "Переход (переезд) по льду запрещен";</w:t>
      </w:r>
    </w:p>
    <w:bookmarkEnd w:id="106"/>
    <w:bookmarkStart w:name="z89" w:id="107"/>
    <w:p>
      <w:pPr>
        <w:spacing w:after="0"/>
        <w:ind w:left="0"/>
        <w:jc w:val="both"/>
      </w:pPr>
      <w:r>
        <w:rPr>
          <w:rFonts w:ascii="Times New Roman"/>
          <w:b w:val="false"/>
          <w:i w:val="false"/>
          <w:color w:val="000000"/>
          <w:sz w:val="28"/>
        </w:rPr>
        <w:t>
      3) заплывать за буйки, обозначающие границы заплыва;</w:t>
      </w:r>
    </w:p>
    <w:bookmarkEnd w:id="107"/>
    <w:bookmarkStart w:name="z90" w:id="108"/>
    <w:p>
      <w:pPr>
        <w:spacing w:after="0"/>
        <w:ind w:left="0"/>
        <w:jc w:val="both"/>
      </w:pPr>
      <w:r>
        <w:rPr>
          <w:rFonts w:ascii="Times New Roman"/>
          <w:b w:val="false"/>
          <w:i w:val="false"/>
          <w:color w:val="000000"/>
          <w:sz w:val="28"/>
        </w:rPr>
        <w:t>
      4) подплывать к маломерным судам и другим плавательным средствам;</w:t>
      </w:r>
    </w:p>
    <w:bookmarkEnd w:id="108"/>
    <w:bookmarkStart w:name="z91" w:id="109"/>
    <w:p>
      <w:pPr>
        <w:spacing w:after="0"/>
        <w:ind w:left="0"/>
        <w:jc w:val="both"/>
      </w:pPr>
      <w:r>
        <w:rPr>
          <w:rFonts w:ascii="Times New Roman"/>
          <w:b w:val="false"/>
          <w:i w:val="false"/>
          <w:color w:val="000000"/>
          <w:sz w:val="28"/>
        </w:rPr>
        <w:t>
      5) прыгать в воду с лодок, катеров, причалов, природных образований (скал, утесов, валунов, парапетов, ограждений и других предметов), а также сооружений, не приспособленных для этих целей;</w:t>
      </w:r>
    </w:p>
    <w:bookmarkEnd w:id="109"/>
    <w:bookmarkStart w:name="z92" w:id="110"/>
    <w:p>
      <w:pPr>
        <w:spacing w:after="0"/>
        <w:ind w:left="0"/>
        <w:jc w:val="both"/>
      </w:pPr>
      <w:r>
        <w:rPr>
          <w:rFonts w:ascii="Times New Roman"/>
          <w:b w:val="false"/>
          <w:i w:val="false"/>
          <w:color w:val="000000"/>
          <w:sz w:val="28"/>
        </w:rPr>
        <w:t>
      6) заниматься спортом, в том числе играть в спортивные игры, в местах, не приспособленных для этих целей;</w:t>
      </w:r>
    </w:p>
    <w:bookmarkEnd w:id="110"/>
    <w:bookmarkStart w:name="z93" w:id="111"/>
    <w:p>
      <w:pPr>
        <w:spacing w:after="0"/>
        <w:ind w:left="0"/>
        <w:jc w:val="both"/>
      </w:pPr>
      <w:r>
        <w:rPr>
          <w:rFonts w:ascii="Times New Roman"/>
          <w:b w:val="false"/>
          <w:i w:val="false"/>
          <w:color w:val="000000"/>
          <w:sz w:val="28"/>
        </w:rPr>
        <w:t>
      7) подавать крики ложной тревоги;</w:t>
      </w:r>
    </w:p>
    <w:bookmarkEnd w:id="111"/>
    <w:bookmarkStart w:name="z94" w:id="112"/>
    <w:p>
      <w:pPr>
        <w:spacing w:after="0"/>
        <w:ind w:left="0"/>
        <w:jc w:val="both"/>
      </w:pPr>
      <w:r>
        <w:rPr>
          <w:rFonts w:ascii="Times New Roman"/>
          <w:b w:val="false"/>
          <w:i w:val="false"/>
          <w:color w:val="000000"/>
          <w:sz w:val="28"/>
        </w:rPr>
        <w:t>
      8) загрязнять и засорять водоемы, стирать белье, заправлять топливом, мыть и ремонтировать транспортные средства, купать животных в местах, отведенных для купания, и прилегающих к ним территориях, в том числе выше пляжей по течению до 500 метров;</w:t>
      </w:r>
    </w:p>
    <w:bookmarkEnd w:id="112"/>
    <w:bookmarkStart w:name="z95" w:id="113"/>
    <w:p>
      <w:pPr>
        <w:spacing w:after="0"/>
        <w:ind w:left="0"/>
        <w:jc w:val="both"/>
      </w:pPr>
      <w:r>
        <w:rPr>
          <w:rFonts w:ascii="Times New Roman"/>
          <w:b w:val="false"/>
          <w:i w:val="false"/>
          <w:color w:val="000000"/>
          <w:sz w:val="28"/>
        </w:rPr>
        <w:t>
      9) заходить на маломерных судах (в том числе гребных) и маневрировать на пляжах и участках акваторий используемых для подводного плавания (за исключением судов, обеспечивающих безопасность людей);</w:t>
      </w:r>
    </w:p>
    <w:bookmarkEnd w:id="113"/>
    <w:bookmarkStart w:name="z96" w:id="114"/>
    <w:p>
      <w:pPr>
        <w:spacing w:after="0"/>
        <w:ind w:left="0"/>
        <w:jc w:val="both"/>
      </w:pPr>
      <w:r>
        <w:rPr>
          <w:rFonts w:ascii="Times New Roman"/>
          <w:b w:val="false"/>
          <w:i w:val="false"/>
          <w:color w:val="000000"/>
          <w:sz w:val="28"/>
        </w:rPr>
        <w:t>
      10) самовольно уничтожать (снимать), повреждать или устанавливать знаки безопасности на водоемах;</w:t>
      </w:r>
    </w:p>
    <w:bookmarkEnd w:id="114"/>
    <w:bookmarkStart w:name="z97" w:id="115"/>
    <w:p>
      <w:pPr>
        <w:spacing w:after="0"/>
        <w:ind w:left="0"/>
        <w:jc w:val="both"/>
      </w:pPr>
      <w:r>
        <w:rPr>
          <w:rFonts w:ascii="Times New Roman"/>
          <w:b w:val="false"/>
          <w:i w:val="false"/>
          <w:color w:val="000000"/>
          <w:sz w:val="28"/>
        </w:rPr>
        <w:t>
      11) входить в воду и купаться в состоянии алкогольного и наркотического опьянения;</w:t>
      </w:r>
    </w:p>
    <w:bookmarkEnd w:id="115"/>
    <w:bookmarkStart w:name="z98" w:id="116"/>
    <w:p>
      <w:pPr>
        <w:spacing w:after="0"/>
        <w:ind w:left="0"/>
        <w:jc w:val="both"/>
      </w:pPr>
      <w:r>
        <w:rPr>
          <w:rFonts w:ascii="Times New Roman"/>
          <w:b w:val="false"/>
          <w:i w:val="false"/>
          <w:color w:val="000000"/>
          <w:sz w:val="28"/>
        </w:rPr>
        <w:t>
      12) нырять в непроверенных и необорудованных местах;</w:t>
      </w:r>
    </w:p>
    <w:bookmarkEnd w:id="116"/>
    <w:bookmarkStart w:name="z99" w:id="117"/>
    <w:p>
      <w:pPr>
        <w:spacing w:after="0"/>
        <w:ind w:left="0"/>
        <w:jc w:val="both"/>
      </w:pPr>
      <w:r>
        <w:rPr>
          <w:rFonts w:ascii="Times New Roman"/>
          <w:b w:val="false"/>
          <w:i w:val="false"/>
          <w:color w:val="000000"/>
          <w:sz w:val="28"/>
        </w:rPr>
        <w:t>
      13) плавать на предметах, не предназначенных для плавания;</w:t>
      </w:r>
    </w:p>
    <w:bookmarkEnd w:id="117"/>
    <w:bookmarkStart w:name="z100" w:id="118"/>
    <w:p>
      <w:pPr>
        <w:spacing w:after="0"/>
        <w:ind w:left="0"/>
        <w:jc w:val="both"/>
      </w:pPr>
      <w:r>
        <w:rPr>
          <w:rFonts w:ascii="Times New Roman"/>
          <w:b w:val="false"/>
          <w:i w:val="false"/>
          <w:color w:val="000000"/>
          <w:sz w:val="28"/>
        </w:rPr>
        <w:t>
      14) оставлять на берегу и в раздевалках мусор, который может нанести травму отдыхающим;</w:t>
      </w:r>
    </w:p>
    <w:bookmarkEnd w:id="118"/>
    <w:bookmarkStart w:name="z101" w:id="119"/>
    <w:p>
      <w:pPr>
        <w:spacing w:after="0"/>
        <w:ind w:left="0"/>
        <w:jc w:val="both"/>
      </w:pPr>
      <w:r>
        <w:rPr>
          <w:rFonts w:ascii="Times New Roman"/>
          <w:b w:val="false"/>
          <w:i w:val="false"/>
          <w:color w:val="000000"/>
          <w:sz w:val="28"/>
        </w:rPr>
        <w:t>
      15) взбираться на знаки безопасности на водоемах, буйки;</w:t>
      </w:r>
    </w:p>
    <w:bookmarkEnd w:id="119"/>
    <w:bookmarkStart w:name="z102" w:id="120"/>
    <w:p>
      <w:pPr>
        <w:spacing w:after="0"/>
        <w:ind w:left="0"/>
        <w:jc w:val="both"/>
      </w:pPr>
      <w:r>
        <w:rPr>
          <w:rFonts w:ascii="Times New Roman"/>
          <w:b w:val="false"/>
          <w:i w:val="false"/>
          <w:color w:val="000000"/>
          <w:sz w:val="28"/>
        </w:rPr>
        <w:t>
      16) входить в воду детям без сопровождения взрослых;</w:t>
      </w:r>
    </w:p>
    <w:bookmarkEnd w:id="120"/>
    <w:bookmarkStart w:name="z272" w:id="121"/>
    <w:p>
      <w:pPr>
        <w:spacing w:after="0"/>
        <w:ind w:left="0"/>
        <w:jc w:val="both"/>
      </w:pPr>
      <w:r>
        <w:rPr>
          <w:rFonts w:ascii="Times New Roman"/>
          <w:b w:val="false"/>
          <w:i w:val="false"/>
          <w:color w:val="000000"/>
          <w:sz w:val="28"/>
        </w:rPr>
        <w:t>
      17) оставлять детей без присмотра;</w:t>
      </w:r>
    </w:p>
    <w:bookmarkEnd w:id="121"/>
    <w:bookmarkStart w:name="z311" w:id="122"/>
    <w:p>
      <w:pPr>
        <w:spacing w:after="0"/>
        <w:ind w:left="0"/>
        <w:jc w:val="both"/>
      </w:pPr>
      <w:r>
        <w:rPr>
          <w:rFonts w:ascii="Times New Roman"/>
          <w:b w:val="false"/>
          <w:i w:val="false"/>
          <w:color w:val="000000"/>
          <w:sz w:val="28"/>
        </w:rPr>
        <w:t>
      17-1) нахождение, управление судном (в том числе маломерным), водным транспортом без надетых и пристегнутых спасательных жилетов на лицах, находящихся на судне (в том числе маломерном), водном транспорте или буксируемом плавательном средстве;</w:t>
      </w:r>
    </w:p>
    <w:bookmarkEnd w:id="122"/>
    <w:bookmarkStart w:name="z273" w:id="123"/>
    <w:p>
      <w:pPr>
        <w:spacing w:after="0"/>
        <w:ind w:left="0"/>
        <w:jc w:val="both"/>
      </w:pPr>
      <w:r>
        <w:rPr>
          <w:rFonts w:ascii="Times New Roman"/>
          <w:b w:val="false"/>
          <w:i w:val="false"/>
          <w:color w:val="000000"/>
          <w:sz w:val="28"/>
        </w:rPr>
        <w:t>
      18) входить в воду в ночное и (или) нерабочее время места массового отдыха на водных объектах.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25.12.2024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24"/>
    <w:p>
      <w:pPr>
        <w:spacing w:after="0"/>
        <w:ind w:left="0"/>
        <w:jc w:val="both"/>
      </w:pPr>
      <w:r>
        <w:rPr>
          <w:rFonts w:ascii="Times New Roman"/>
          <w:b w:val="false"/>
          <w:i w:val="false"/>
          <w:color w:val="000000"/>
          <w:sz w:val="28"/>
        </w:rPr>
        <w:t xml:space="preserve">
      14-1. Ответственность за ненадлежащее исполнение обязанностей по обеспечению безопасности жизни и здоровья детей регулируется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5"/>
    <w:p>
      <w:pPr>
        <w:spacing w:after="0"/>
        <w:ind w:left="0"/>
        <w:jc w:val="left"/>
      </w:pPr>
      <w:r>
        <w:rPr>
          <w:rFonts w:ascii="Times New Roman"/>
          <w:b/>
          <w:i w:val="false"/>
          <w:color w:val="000000"/>
        </w:rPr>
        <w:t xml:space="preserve"> Глава 4. Порядок обеспечения безопасности детей в местах для массового отдыха, туризма и спорта на водных объектах и водохозяйственных сооружениях</w:t>
      </w:r>
    </w:p>
    <w:bookmarkEnd w:id="125"/>
    <w:bookmarkStart w:name="z104" w:id="126"/>
    <w:p>
      <w:pPr>
        <w:spacing w:after="0"/>
        <w:ind w:left="0"/>
        <w:jc w:val="both"/>
      </w:pPr>
      <w:r>
        <w:rPr>
          <w:rFonts w:ascii="Times New Roman"/>
          <w:b w:val="false"/>
          <w:i w:val="false"/>
          <w:color w:val="000000"/>
          <w:sz w:val="28"/>
        </w:rPr>
        <w:t>
      15. Безопасность детей на водоемах обеспечивается правильным выбором и оборудованием мест для массового отдыха, туризма и спорта на водных объектах и водохозяйственных сооружениях и систематической разъяснительной работой с детьми о соблюдении настоящих Правил и соблюдением мер предосторожности.</w:t>
      </w:r>
    </w:p>
    <w:bookmarkEnd w:id="126"/>
    <w:bookmarkStart w:name="z105" w:id="127"/>
    <w:p>
      <w:pPr>
        <w:spacing w:after="0"/>
        <w:ind w:left="0"/>
        <w:jc w:val="both"/>
      </w:pPr>
      <w:r>
        <w:rPr>
          <w:rFonts w:ascii="Times New Roman"/>
          <w:b w:val="false"/>
          <w:i w:val="false"/>
          <w:color w:val="000000"/>
          <w:sz w:val="28"/>
        </w:rPr>
        <w:t>
      16. Для обеспечения безопасности детей в местах для массового отдыха, туризма и спорта на водных объектах и водохозяйственных сооружениях создаются детские пляжи для купания и обучения плаванию детей, оборудованные участками для купания и обучения плаванию детей.</w:t>
      </w:r>
    </w:p>
    <w:bookmarkEnd w:id="127"/>
    <w:bookmarkStart w:name="z106" w:id="128"/>
    <w:p>
      <w:pPr>
        <w:spacing w:after="0"/>
        <w:ind w:left="0"/>
        <w:jc w:val="both"/>
      </w:pPr>
      <w:r>
        <w:rPr>
          <w:rFonts w:ascii="Times New Roman"/>
          <w:b w:val="false"/>
          <w:i w:val="false"/>
          <w:color w:val="000000"/>
          <w:sz w:val="28"/>
        </w:rPr>
        <w:t>
      17. Участки для купания и обучения плаванию детей дошкольного и школьного возраста имеют глубину от 0,7 метра до 1,2 метра. Участки обносятся линией поплавков, закрепленных на кольцах, вбитых в дно на расстоянии не более 3 метров друг от друга.</w:t>
      </w:r>
    </w:p>
    <w:bookmarkEnd w:id="128"/>
    <w:bookmarkStart w:name="z107" w:id="129"/>
    <w:p>
      <w:pPr>
        <w:spacing w:after="0"/>
        <w:ind w:left="0"/>
        <w:jc w:val="both"/>
      </w:pPr>
      <w:r>
        <w:rPr>
          <w:rFonts w:ascii="Times New Roman"/>
          <w:b w:val="false"/>
          <w:i w:val="false"/>
          <w:color w:val="000000"/>
          <w:sz w:val="28"/>
        </w:rPr>
        <w:t>
      18. Участки для купания и обучения плаванию детей обозначаются знаками с изображением в зеленной окружности двух детей, стоящих в воде.</w:t>
      </w:r>
    </w:p>
    <w:bookmarkEnd w:id="129"/>
    <w:bookmarkStart w:name="z108" w:id="130"/>
    <w:p>
      <w:pPr>
        <w:spacing w:after="0"/>
        <w:ind w:left="0"/>
        <w:jc w:val="both"/>
      </w:pPr>
      <w:r>
        <w:rPr>
          <w:rFonts w:ascii="Times New Roman"/>
          <w:b w:val="false"/>
          <w:i w:val="false"/>
          <w:color w:val="000000"/>
          <w:sz w:val="28"/>
        </w:rPr>
        <w:t>
      19. Во время купания детей на всей территории пляжа не допускаются катание на маломерных судах, проведение игр и спортивных мероприятий, купание и нахождение посторонних лиц.</w:t>
      </w:r>
    </w:p>
    <w:bookmarkEnd w:id="130"/>
    <w:bookmarkStart w:name="z109" w:id="131"/>
    <w:p>
      <w:pPr>
        <w:spacing w:after="0"/>
        <w:ind w:left="0"/>
        <w:jc w:val="both"/>
      </w:pPr>
      <w:r>
        <w:rPr>
          <w:rFonts w:ascii="Times New Roman"/>
          <w:b w:val="false"/>
          <w:i w:val="false"/>
          <w:color w:val="000000"/>
          <w:sz w:val="28"/>
        </w:rPr>
        <w:t>
      20. Организации, независимо от их ведомственной принадлежности и формы собственности, предназначенные для отдыха и оздоровления детей:</w:t>
      </w:r>
    </w:p>
    <w:bookmarkEnd w:id="131"/>
    <w:bookmarkStart w:name="z110" w:id="132"/>
    <w:p>
      <w:pPr>
        <w:spacing w:after="0"/>
        <w:ind w:left="0"/>
        <w:jc w:val="both"/>
      </w:pPr>
      <w:r>
        <w:rPr>
          <w:rFonts w:ascii="Times New Roman"/>
          <w:b w:val="false"/>
          <w:i w:val="false"/>
          <w:color w:val="000000"/>
          <w:sz w:val="28"/>
        </w:rPr>
        <w:t>
      1) оборудуют и оснащают пляжи спасательными постами;</w:t>
      </w:r>
    </w:p>
    <w:bookmarkEnd w:id="132"/>
    <w:bookmarkStart w:name="z111" w:id="133"/>
    <w:p>
      <w:pPr>
        <w:spacing w:after="0"/>
        <w:ind w:left="0"/>
        <w:jc w:val="both"/>
      </w:pPr>
      <w:r>
        <w:rPr>
          <w:rFonts w:ascii="Times New Roman"/>
          <w:b w:val="false"/>
          <w:i w:val="false"/>
          <w:color w:val="000000"/>
          <w:sz w:val="28"/>
        </w:rPr>
        <w:t>
      2) назначают должностных лиц, ответственных за безопасность детей на водоемах;</w:t>
      </w:r>
    </w:p>
    <w:bookmarkEnd w:id="133"/>
    <w:bookmarkStart w:name="z112" w:id="134"/>
    <w:p>
      <w:pPr>
        <w:spacing w:after="0"/>
        <w:ind w:left="0"/>
        <w:jc w:val="both"/>
      </w:pPr>
      <w:r>
        <w:rPr>
          <w:rFonts w:ascii="Times New Roman"/>
          <w:b w:val="false"/>
          <w:i w:val="false"/>
          <w:color w:val="000000"/>
          <w:sz w:val="28"/>
        </w:rPr>
        <w:t>
      3) разрабатывают инструкцию по действиям при возникновении происшествий и чрезвычайных ситуаций на водоемах и льду.</w:t>
      </w:r>
    </w:p>
    <w:bookmarkEnd w:id="134"/>
    <w:bookmarkStart w:name="z113" w:id="135"/>
    <w:p>
      <w:pPr>
        <w:spacing w:after="0"/>
        <w:ind w:left="0"/>
        <w:jc w:val="both"/>
      </w:pPr>
      <w:r>
        <w:rPr>
          <w:rFonts w:ascii="Times New Roman"/>
          <w:b w:val="false"/>
          <w:i w:val="false"/>
          <w:color w:val="000000"/>
          <w:sz w:val="28"/>
        </w:rPr>
        <w:t>
      21. Требования, предъявляемые к обустройству пляжа в местах организованного отдыха на водоемах, для организаций, предназначенных для отдыха и оздоровления детей являются необходимыми для выполнения.</w:t>
      </w:r>
    </w:p>
    <w:bookmarkEnd w:id="135"/>
    <w:bookmarkStart w:name="z114" w:id="136"/>
    <w:p>
      <w:pPr>
        <w:spacing w:after="0"/>
        <w:ind w:left="0"/>
        <w:jc w:val="both"/>
      </w:pPr>
      <w:r>
        <w:rPr>
          <w:rFonts w:ascii="Times New Roman"/>
          <w:b w:val="false"/>
          <w:i w:val="false"/>
          <w:color w:val="000000"/>
          <w:sz w:val="28"/>
        </w:rPr>
        <w:t>
      22. Организация, открытие и эксплуатация мест отдыха и оздоровления детей, не соответствующих требованиям настоящих Правил, не допускается.</w:t>
      </w:r>
    </w:p>
    <w:bookmarkEnd w:id="136"/>
    <w:bookmarkStart w:name="z115" w:id="137"/>
    <w:p>
      <w:pPr>
        <w:spacing w:after="0"/>
        <w:ind w:left="0"/>
        <w:jc w:val="both"/>
      </w:pPr>
      <w:r>
        <w:rPr>
          <w:rFonts w:ascii="Times New Roman"/>
          <w:b w:val="false"/>
          <w:i w:val="false"/>
          <w:color w:val="000000"/>
          <w:sz w:val="28"/>
        </w:rPr>
        <w:t>
      23. Купание детей рекомендуется группами не более 10 человек, продолжительностью не более 20 минут с интервалами между нахождением в воде.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8"/>
    <w:p>
      <w:pPr>
        <w:spacing w:after="0"/>
        <w:ind w:left="0"/>
        <w:jc w:val="both"/>
      </w:pPr>
      <w:r>
        <w:rPr>
          <w:rFonts w:ascii="Times New Roman"/>
          <w:b w:val="false"/>
          <w:i w:val="false"/>
          <w:color w:val="000000"/>
          <w:sz w:val="28"/>
        </w:rPr>
        <w:t>
      24. Безопасность детей во время купания и обучения плаванию и методическое руководство обеспечивается инструкторами по плаванию, обученных приемам оказания первой помощи пострадавшим на водоемах. Купание и обучение детей, не умеющих плавать проводиться отдельно от детей, умеющих плавать.</w:t>
      </w:r>
    </w:p>
    <w:bookmarkEnd w:id="138"/>
    <w:bookmarkStart w:name="z117" w:id="139"/>
    <w:p>
      <w:pPr>
        <w:spacing w:after="0"/>
        <w:ind w:left="0"/>
        <w:jc w:val="both"/>
      </w:pPr>
      <w:r>
        <w:rPr>
          <w:rFonts w:ascii="Times New Roman"/>
          <w:b w:val="false"/>
          <w:i w:val="false"/>
          <w:color w:val="000000"/>
          <w:sz w:val="28"/>
        </w:rPr>
        <w:t>
      25. Перед началом купания и обучения детей проводится инструктаж по соблюдению настоящих Правил.</w:t>
      </w:r>
    </w:p>
    <w:bookmarkEnd w:id="139"/>
    <w:bookmarkStart w:name="z118" w:id="140"/>
    <w:p>
      <w:pPr>
        <w:spacing w:after="0"/>
        <w:ind w:left="0"/>
        <w:jc w:val="both"/>
      </w:pPr>
      <w:r>
        <w:rPr>
          <w:rFonts w:ascii="Times New Roman"/>
          <w:b w:val="false"/>
          <w:i w:val="false"/>
          <w:color w:val="000000"/>
          <w:sz w:val="28"/>
        </w:rPr>
        <w:t>
      26. Детям не допускается нырять с перил, мостков, заплывать за границу плавания.</w:t>
      </w:r>
    </w:p>
    <w:bookmarkEnd w:id="140"/>
    <w:bookmarkStart w:name="z119" w:id="141"/>
    <w:p>
      <w:pPr>
        <w:spacing w:after="0"/>
        <w:ind w:left="0"/>
        <w:jc w:val="both"/>
      </w:pPr>
      <w:r>
        <w:rPr>
          <w:rFonts w:ascii="Times New Roman"/>
          <w:b w:val="false"/>
          <w:i w:val="false"/>
          <w:color w:val="000000"/>
          <w:sz w:val="28"/>
        </w:rPr>
        <w:t>
      27. При катании детей на маломерных судах не допускается:</w:t>
      </w:r>
    </w:p>
    <w:bookmarkEnd w:id="141"/>
    <w:bookmarkStart w:name="z120" w:id="142"/>
    <w:p>
      <w:pPr>
        <w:spacing w:after="0"/>
        <w:ind w:left="0"/>
        <w:jc w:val="both"/>
      </w:pPr>
      <w:r>
        <w:rPr>
          <w:rFonts w:ascii="Times New Roman"/>
          <w:b w:val="false"/>
          <w:i w:val="false"/>
          <w:color w:val="000000"/>
          <w:sz w:val="28"/>
        </w:rPr>
        <w:t>
      1) перегружать судно сверх установленной нормы;</w:t>
      </w:r>
    </w:p>
    <w:bookmarkEnd w:id="142"/>
    <w:bookmarkStart w:name="z121" w:id="143"/>
    <w:p>
      <w:pPr>
        <w:spacing w:after="0"/>
        <w:ind w:left="0"/>
        <w:jc w:val="both"/>
      </w:pPr>
      <w:r>
        <w:rPr>
          <w:rFonts w:ascii="Times New Roman"/>
          <w:b w:val="false"/>
          <w:i w:val="false"/>
          <w:color w:val="000000"/>
          <w:sz w:val="28"/>
        </w:rPr>
        <w:t>
      2) катание детей в возрасте до 7 лет;</w:t>
      </w:r>
    </w:p>
    <w:bookmarkEnd w:id="143"/>
    <w:bookmarkStart w:name="z122" w:id="144"/>
    <w:p>
      <w:pPr>
        <w:spacing w:after="0"/>
        <w:ind w:left="0"/>
        <w:jc w:val="both"/>
      </w:pPr>
      <w:r>
        <w:rPr>
          <w:rFonts w:ascii="Times New Roman"/>
          <w:b w:val="false"/>
          <w:i w:val="false"/>
          <w:color w:val="000000"/>
          <w:sz w:val="28"/>
        </w:rPr>
        <w:t>
      3) совершать прыжки в воду с судна;</w:t>
      </w:r>
    </w:p>
    <w:bookmarkEnd w:id="144"/>
    <w:bookmarkStart w:name="z123" w:id="145"/>
    <w:p>
      <w:pPr>
        <w:spacing w:after="0"/>
        <w:ind w:left="0"/>
        <w:jc w:val="both"/>
      </w:pPr>
      <w:r>
        <w:rPr>
          <w:rFonts w:ascii="Times New Roman"/>
          <w:b w:val="false"/>
          <w:i w:val="false"/>
          <w:color w:val="000000"/>
          <w:sz w:val="28"/>
        </w:rPr>
        <w:t>
      4) кататься без индивидуальных спасательных средств;</w:t>
      </w:r>
    </w:p>
    <w:bookmarkEnd w:id="145"/>
    <w:bookmarkStart w:name="z124" w:id="146"/>
    <w:p>
      <w:pPr>
        <w:spacing w:after="0"/>
        <w:ind w:left="0"/>
        <w:jc w:val="both"/>
      </w:pPr>
      <w:r>
        <w:rPr>
          <w:rFonts w:ascii="Times New Roman"/>
          <w:b w:val="false"/>
          <w:i w:val="false"/>
          <w:color w:val="000000"/>
          <w:sz w:val="28"/>
        </w:rPr>
        <w:t>
      5) заходить на акваторию, отведенную для купания, а также подходить к знакам судоходной остановки, швартоваться к ним и останавливаться на судовом ходу.</w:t>
      </w:r>
    </w:p>
    <w:bookmarkEnd w:id="146"/>
    <w:bookmarkStart w:name="z125" w:id="147"/>
    <w:p>
      <w:pPr>
        <w:spacing w:after="0"/>
        <w:ind w:left="0"/>
        <w:jc w:val="both"/>
      </w:pPr>
      <w:r>
        <w:rPr>
          <w:rFonts w:ascii="Times New Roman"/>
          <w:b w:val="false"/>
          <w:i w:val="false"/>
          <w:color w:val="000000"/>
          <w:sz w:val="28"/>
        </w:rPr>
        <w:t>
      28. В местах с глубинами до 2 метров допускается купаться детям в возрасте от 12 лет, умеющими хорошо плавать. Эти места ограждены буйками красного или оранжевого цвета, расположенными на расстоянии метра один от другого.</w:t>
      </w:r>
    </w:p>
    <w:bookmarkEnd w:id="147"/>
    <w:bookmarkStart w:name="z126" w:id="148"/>
    <w:p>
      <w:pPr>
        <w:spacing w:after="0"/>
        <w:ind w:left="0"/>
        <w:jc w:val="both"/>
      </w:pPr>
      <w:r>
        <w:rPr>
          <w:rFonts w:ascii="Times New Roman"/>
          <w:b w:val="false"/>
          <w:i w:val="false"/>
          <w:color w:val="000000"/>
          <w:sz w:val="28"/>
        </w:rPr>
        <w:t>
      29. Для проведения уроков плавания на берегу ограждается и соответствующим образом оборудуется площадка, примыкающая к водоему.</w:t>
      </w:r>
    </w:p>
    <w:bookmarkEnd w:id="148"/>
    <w:bookmarkStart w:name="z127" w:id="149"/>
    <w:p>
      <w:pPr>
        <w:spacing w:after="0"/>
        <w:ind w:left="0"/>
        <w:jc w:val="both"/>
      </w:pPr>
      <w:r>
        <w:rPr>
          <w:rFonts w:ascii="Times New Roman"/>
          <w:b w:val="false"/>
          <w:i w:val="false"/>
          <w:color w:val="000000"/>
          <w:sz w:val="28"/>
        </w:rPr>
        <w:t>
      30. На площадке устанавливаются:</w:t>
      </w:r>
    </w:p>
    <w:bookmarkEnd w:id="149"/>
    <w:bookmarkStart w:name="z128" w:id="150"/>
    <w:p>
      <w:pPr>
        <w:spacing w:after="0"/>
        <w:ind w:left="0"/>
        <w:jc w:val="both"/>
      </w:pPr>
      <w:r>
        <w:rPr>
          <w:rFonts w:ascii="Times New Roman"/>
          <w:b w:val="false"/>
          <w:i w:val="false"/>
          <w:color w:val="000000"/>
          <w:sz w:val="28"/>
        </w:rPr>
        <w:t>
      1) плавательные доски;</w:t>
      </w:r>
    </w:p>
    <w:bookmarkEnd w:id="150"/>
    <w:bookmarkStart w:name="z129" w:id="151"/>
    <w:p>
      <w:pPr>
        <w:spacing w:after="0"/>
        <w:ind w:left="0"/>
        <w:jc w:val="both"/>
      </w:pPr>
      <w:r>
        <w:rPr>
          <w:rFonts w:ascii="Times New Roman"/>
          <w:b w:val="false"/>
          <w:i w:val="false"/>
          <w:color w:val="000000"/>
          <w:sz w:val="28"/>
        </w:rPr>
        <w:t>
      2) резиновые надувные круги по числу купающихся детей;</w:t>
      </w:r>
    </w:p>
    <w:bookmarkEnd w:id="151"/>
    <w:bookmarkStart w:name="z130" w:id="152"/>
    <w:p>
      <w:pPr>
        <w:spacing w:after="0"/>
        <w:ind w:left="0"/>
        <w:jc w:val="both"/>
      </w:pPr>
      <w:r>
        <w:rPr>
          <w:rFonts w:ascii="Times New Roman"/>
          <w:b w:val="false"/>
          <w:i w:val="false"/>
          <w:color w:val="000000"/>
          <w:sz w:val="28"/>
        </w:rPr>
        <w:t>
      3) не менее двух шестов, применяемых для поддержки не умеющих плавать;</w:t>
      </w:r>
    </w:p>
    <w:bookmarkEnd w:id="152"/>
    <w:bookmarkStart w:name="z131" w:id="153"/>
    <w:p>
      <w:pPr>
        <w:spacing w:after="0"/>
        <w:ind w:left="0"/>
        <w:jc w:val="both"/>
      </w:pPr>
      <w:r>
        <w:rPr>
          <w:rFonts w:ascii="Times New Roman"/>
          <w:b w:val="false"/>
          <w:i w:val="false"/>
          <w:color w:val="000000"/>
          <w:sz w:val="28"/>
        </w:rPr>
        <w:t>
      4) плавательные поддерживающие пояса;</w:t>
      </w:r>
    </w:p>
    <w:bookmarkEnd w:id="153"/>
    <w:bookmarkStart w:name="z132" w:id="154"/>
    <w:p>
      <w:pPr>
        <w:spacing w:after="0"/>
        <w:ind w:left="0"/>
        <w:jc w:val="both"/>
      </w:pPr>
      <w:r>
        <w:rPr>
          <w:rFonts w:ascii="Times New Roman"/>
          <w:b w:val="false"/>
          <w:i w:val="false"/>
          <w:color w:val="000000"/>
          <w:sz w:val="28"/>
        </w:rPr>
        <w:t>
      5) не менее 3 ватерпольных мячей;</w:t>
      </w:r>
    </w:p>
    <w:bookmarkEnd w:id="154"/>
    <w:bookmarkStart w:name="z133" w:id="155"/>
    <w:p>
      <w:pPr>
        <w:spacing w:after="0"/>
        <w:ind w:left="0"/>
        <w:jc w:val="both"/>
      </w:pPr>
      <w:r>
        <w:rPr>
          <w:rFonts w:ascii="Times New Roman"/>
          <w:b w:val="false"/>
          <w:i w:val="false"/>
          <w:color w:val="000000"/>
          <w:sz w:val="28"/>
        </w:rPr>
        <w:t>
      6) не менее двух громкоговорителей рупорного типа (электромегафонов);</w:t>
      </w:r>
    </w:p>
    <w:bookmarkEnd w:id="155"/>
    <w:bookmarkStart w:name="z134" w:id="156"/>
    <w:p>
      <w:pPr>
        <w:spacing w:after="0"/>
        <w:ind w:left="0"/>
        <w:jc w:val="both"/>
      </w:pPr>
      <w:r>
        <w:rPr>
          <w:rFonts w:ascii="Times New Roman"/>
          <w:b w:val="false"/>
          <w:i w:val="false"/>
          <w:color w:val="000000"/>
          <w:sz w:val="28"/>
        </w:rPr>
        <w:t>
      7) доска с расписанием занятий (с учебными плакатами по методике обучения и технике плавания).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57"/>
    <w:p>
      <w:pPr>
        <w:spacing w:after="0"/>
        <w:ind w:left="0"/>
        <w:jc w:val="both"/>
      </w:pPr>
      <w:r>
        <w:rPr>
          <w:rFonts w:ascii="Times New Roman"/>
          <w:b w:val="false"/>
          <w:i w:val="false"/>
          <w:color w:val="000000"/>
          <w:sz w:val="28"/>
        </w:rPr>
        <w:t>
      31. Все мероприятия, связанные с нахождением детей на водоемах проводятся под надзором лиц, ответственных за их жизнь и здоровье и обученных приемам оказания первой помощи пострадавшим на водоемах.</w:t>
      </w:r>
    </w:p>
    <w:bookmarkEnd w:id="157"/>
    <w:bookmarkStart w:name="z136" w:id="158"/>
    <w:p>
      <w:pPr>
        <w:spacing w:after="0"/>
        <w:ind w:left="0"/>
        <w:jc w:val="both"/>
      </w:pPr>
      <w:r>
        <w:rPr>
          <w:rFonts w:ascii="Times New Roman"/>
          <w:b w:val="false"/>
          <w:i w:val="false"/>
          <w:color w:val="000000"/>
          <w:sz w:val="28"/>
        </w:rPr>
        <w:t xml:space="preserve">
      32. За купающимися детьми ведется непрерывное наблюдение лицами, указанными в подпункте 2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End w:id="158"/>
    <w:bookmarkStart w:name="z137" w:id="159"/>
    <w:p>
      <w:pPr>
        <w:spacing w:after="0"/>
        <w:ind w:left="0"/>
        <w:jc w:val="both"/>
      </w:pPr>
      <w:r>
        <w:rPr>
          <w:rFonts w:ascii="Times New Roman"/>
          <w:b w:val="false"/>
          <w:i w:val="false"/>
          <w:color w:val="000000"/>
          <w:sz w:val="28"/>
        </w:rPr>
        <w:t>
      33. Не допускается предоставление маломерных судов во временное владение и пользование детям, а также лицам, не имеющим права его управлением.</w:t>
      </w:r>
    </w:p>
    <w:bookmarkEnd w:id="159"/>
    <w:bookmarkStart w:name="z138" w:id="160"/>
    <w:p>
      <w:pPr>
        <w:spacing w:after="0"/>
        <w:ind w:left="0"/>
        <w:jc w:val="left"/>
      </w:pPr>
      <w:r>
        <w:rPr>
          <w:rFonts w:ascii="Times New Roman"/>
          <w:b/>
          <w:i w:val="false"/>
          <w:color w:val="000000"/>
        </w:rPr>
        <w:t xml:space="preserve"> Глава 5. Порядок по обеспечению безопасности людей во время проведения туристских маршрутов на водоемах</w:t>
      </w:r>
    </w:p>
    <w:bookmarkEnd w:id="160"/>
    <w:bookmarkStart w:name="z139" w:id="161"/>
    <w:p>
      <w:pPr>
        <w:spacing w:after="0"/>
        <w:ind w:left="0"/>
        <w:jc w:val="both"/>
      </w:pPr>
      <w:r>
        <w:rPr>
          <w:rFonts w:ascii="Times New Roman"/>
          <w:b w:val="false"/>
          <w:i w:val="false"/>
          <w:color w:val="000000"/>
          <w:sz w:val="28"/>
        </w:rPr>
        <w:t>
      34. Организаторы и участники туристских групп в период проведения туристских маршрутов на водоемах соблюдают настоящие Правила.</w:t>
      </w:r>
    </w:p>
    <w:bookmarkEnd w:id="161"/>
    <w:bookmarkStart w:name="z140" w:id="162"/>
    <w:p>
      <w:pPr>
        <w:spacing w:after="0"/>
        <w:ind w:left="0"/>
        <w:jc w:val="both"/>
      </w:pPr>
      <w:r>
        <w:rPr>
          <w:rFonts w:ascii="Times New Roman"/>
          <w:b w:val="false"/>
          <w:i w:val="false"/>
          <w:color w:val="000000"/>
          <w:sz w:val="28"/>
        </w:rPr>
        <w:t>
      35. Организаторы туристских групп назначают ответственных руководителей групп.</w:t>
      </w:r>
    </w:p>
    <w:bookmarkEnd w:id="162"/>
    <w:bookmarkStart w:name="z141" w:id="163"/>
    <w:p>
      <w:pPr>
        <w:spacing w:after="0"/>
        <w:ind w:left="0"/>
        <w:jc w:val="both"/>
      </w:pPr>
      <w:r>
        <w:rPr>
          <w:rFonts w:ascii="Times New Roman"/>
          <w:b w:val="false"/>
          <w:i w:val="false"/>
          <w:color w:val="000000"/>
          <w:sz w:val="28"/>
        </w:rPr>
        <w:t>
      36. Организаторы туристских групп информируют территориальные органы уполномоченного органа о туристских маршрутах на водоемах, а также сведения о дате выхода и возвращения группы, количества участников, фамилии, имени, отчества руководителя групп.</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4"/>
    <w:p>
      <w:pPr>
        <w:spacing w:after="0"/>
        <w:ind w:left="0"/>
        <w:jc w:val="both"/>
      </w:pPr>
      <w:r>
        <w:rPr>
          <w:rFonts w:ascii="Times New Roman"/>
          <w:b w:val="false"/>
          <w:i w:val="false"/>
          <w:color w:val="000000"/>
          <w:sz w:val="28"/>
        </w:rPr>
        <w:t>
      37. Руководители групп до начала похода проводят инструктаж с участниками туристских групп по использованию плавательных средств, на которых выполняется маршрут, правилам пользования средствами спасения с фиксацией об ознакомление в журнале инструктажей.</w:t>
      </w:r>
    </w:p>
    <w:bookmarkEnd w:id="164"/>
    <w:bookmarkStart w:name="z143" w:id="165"/>
    <w:p>
      <w:pPr>
        <w:spacing w:after="0"/>
        <w:ind w:left="0"/>
        <w:jc w:val="both"/>
      </w:pPr>
      <w:r>
        <w:rPr>
          <w:rFonts w:ascii="Times New Roman"/>
          <w:b w:val="false"/>
          <w:i w:val="false"/>
          <w:color w:val="000000"/>
          <w:sz w:val="28"/>
        </w:rPr>
        <w:t>
      38. Условия проведения туристских походов:</w:t>
      </w:r>
    </w:p>
    <w:bookmarkEnd w:id="165"/>
    <w:bookmarkStart w:name="z144" w:id="166"/>
    <w:p>
      <w:pPr>
        <w:spacing w:after="0"/>
        <w:ind w:left="0"/>
        <w:jc w:val="both"/>
      </w:pPr>
      <w:r>
        <w:rPr>
          <w:rFonts w:ascii="Times New Roman"/>
          <w:b w:val="false"/>
          <w:i w:val="false"/>
          <w:color w:val="000000"/>
          <w:sz w:val="28"/>
        </w:rPr>
        <w:t>
      1) группы оснащаются необходимыми спасательными средствами по количеству участников и средствами оказания первой медицинской помощи;</w:t>
      </w:r>
    </w:p>
    <w:bookmarkEnd w:id="166"/>
    <w:bookmarkStart w:name="z145" w:id="167"/>
    <w:p>
      <w:pPr>
        <w:spacing w:after="0"/>
        <w:ind w:left="0"/>
        <w:jc w:val="both"/>
      </w:pPr>
      <w:r>
        <w:rPr>
          <w:rFonts w:ascii="Times New Roman"/>
          <w:b w:val="false"/>
          <w:i w:val="false"/>
          <w:color w:val="000000"/>
          <w:sz w:val="28"/>
        </w:rPr>
        <w:t>
      2) руководитель группы изучает маршрут, приемы работы со снаряжением и спасательными средствами, обеспечивается картографическим материалом по прохождению данного маршрута, умеет оказывать первую помощь пострадавшим на водоемах.</w:t>
      </w:r>
    </w:p>
    <w:bookmarkEnd w:id="167"/>
    <w:bookmarkStart w:name="z146" w:id="168"/>
    <w:p>
      <w:pPr>
        <w:spacing w:after="0"/>
        <w:ind w:left="0"/>
        <w:jc w:val="both"/>
      </w:pPr>
      <w:r>
        <w:rPr>
          <w:rFonts w:ascii="Times New Roman"/>
          <w:b w:val="false"/>
          <w:i w:val="false"/>
          <w:color w:val="000000"/>
          <w:sz w:val="28"/>
        </w:rPr>
        <w:t>
      39. Не допускается проводить водный туристский поход на судах, не прошедших техническое освидетельствование.</w:t>
      </w:r>
    </w:p>
    <w:bookmarkEnd w:id="168"/>
    <w:bookmarkStart w:name="z147" w:id="169"/>
    <w:p>
      <w:pPr>
        <w:spacing w:after="0"/>
        <w:ind w:left="0"/>
        <w:jc w:val="both"/>
      </w:pPr>
      <w:r>
        <w:rPr>
          <w:rFonts w:ascii="Times New Roman"/>
          <w:b w:val="false"/>
          <w:i w:val="false"/>
          <w:color w:val="000000"/>
          <w:sz w:val="28"/>
        </w:rPr>
        <w:t>
      40. Участник водного туристского похода:</w:t>
      </w:r>
    </w:p>
    <w:bookmarkEnd w:id="169"/>
    <w:bookmarkStart w:name="z148" w:id="170"/>
    <w:p>
      <w:pPr>
        <w:spacing w:after="0"/>
        <w:ind w:left="0"/>
        <w:jc w:val="both"/>
      </w:pPr>
      <w:r>
        <w:rPr>
          <w:rFonts w:ascii="Times New Roman"/>
          <w:b w:val="false"/>
          <w:i w:val="false"/>
          <w:color w:val="000000"/>
          <w:sz w:val="28"/>
        </w:rPr>
        <w:t>
      1) изучает маршрут и водный режим водоема;</w:t>
      </w:r>
    </w:p>
    <w:bookmarkEnd w:id="170"/>
    <w:bookmarkStart w:name="z149" w:id="171"/>
    <w:p>
      <w:pPr>
        <w:spacing w:after="0"/>
        <w:ind w:left="0"/>
        <w:jc w:val="both"/>
      </w:pPr>
      <w:r>
        <w:rPr>
          <w:rFonts w:ascii="Times New Roman"/>
          <w:b w:val="false"/>
          <w:i w:val="false"/>
          <w:color w:val="000000"/>
          <w:sz w:val="28"/>
        </w:rPr>
        <w:t>
      2) пользуется только исправными, предварительно проверенными плавательными средствами и снаряжением;</w:t>
      </w:r>
    </w:p>
    <w:bookmarkEnd w:id="171"/>
    <w:bookmarkStart w:name="z150" w:id="172"/>
    <w:p>
      <w:pPr>
        <w:spacing w:after="0"/>
        <w:ind w:left="0"/>
        <w:jc w:val="both"/>
      </w:pPr>
      <w:r>
        <w:rPr>
          <w:rFonts w:ascii="Times New Roman"/>
          <w:b w:val="false"/>
          <w:i w:val="false"/>
          <w:color w:val="000000"/>
          <w:sz w:val="28"/>
        </w:rPr>
        <w:t>
      3) не превышает загрузку плавательного средства при сплаве, ведет работу и сплавляется только в спасательных жилетах и гидрокостюмах;</w:t>
      </w:r>
    </w:p>
    <w:bookmarkEnd w:id="172"/>
    <w:bookmarkStart w:name="z151" w:id="173"/>
    <w:p>
      <w:pPr>
        <w:spacing w:after="0"/>
        <w:ind w:left="0"/>
        <w:jc w:val="both"/>
      </w:pPr>
      <w:r>
        <w:rPr>
          <w:rFonts w:ascii="Times New Roman"/>
          <w:b w:val="false"/>
          <w:i w:val="false"/>
          <w:color w:val="000000"/>
          <w:sz w:val="28"/>
        </w:rPr>
        <w:t>
      4) при повреждении плавательного средства незамедлительно причаливает к берегу.</w:t>
      </w:r>
    </w:p>
    <w:bookmarkEnd w:id="173"/>
    <w:bookmarkStart w:name="z152" w:id="174"/>
    <w:p>
      <w:pPr>
        <w:spacing w:after="0"/>
        <w:ind w:left="0"/>
        <w:jc w:val="both"/>
      </w:pPr>
      <w:r>
        <w:rPr>
          <w:rFonts w:ascii="Times New Roman"/>
          <w:b w:val="false"/>
          <w:i w:val="false"/>
          <w:color w:val="000000"/>
          <w:sz w:val="28"/>
        </w:rPr>
        <w:t>
      41. При групповом сплаве плавательные средства находятся друг от друга на расстоянии прямой видимости.</w:t>
      </w:r>
    </w:p>
    <w:bookmarkEnd w:id="174"/>
    <w:bookmarkStart w:name="z153" w:id="175"/>
    <w:p>
      <w:pPr>
        <w:spacing w:after="0"/>
        <w:ind w:left="0"/>
        <w:jc w:val="left"/>
      </w:pPr>
      <w:r>
        <w:rPr>
          <w:rFonts w:ascii="Times New Roman"/>
          <w:b/>
          <w:i w:val="false"/>
          <w:color w:val="000000"/>
        </w:rPr>
        <w:t xml:space="preserve"> Глава 6. Порядок безопасности на водоемах в зимний период</w:t>
      </w:r>
    </w:p>
    <w:bookmarkEnd w:id="175"/>
    <w:bookmarkStart w:name="z154" w:id="176"/>
    <w:p>
      <w:pPr>
        <w:spacing w:after="0"/>
        <w:ind w:left="0"/>
        <w:jc w:val="both"/>
      </w:pPr>
      <w:r>
        <w:rPr>
          <w:rFonts w:ascii="Times New Roman"/>
          <w:b w:val="false"/>
          <w:i w:val="false"/>
          <w:color w:val="000000"/>
          <w:sz w:val="28"/>
        </w:rPr>
        <w:t>
      42. Порядок движения транспорта и нормы перевозки грузов и пассажиров на ледовой переправе устанавливает эксплуатирующая организация с учетом ледового прогноза и максимальной безопасной нагрузки на лед.</w:t>
      </w:r>
    </w:p>
    <w:bookmarkEnd w:id="176"/>
    <w:bookmarkStart w:name="z155" w:id="177"/>
    <w:p>
      <w:pPr>
        <w:spacing w:after="0"/>
        <w:ind w:left="0"/>
        <w:jc w:val="both"/>
      </w:pPr>
      <w:r>
        <w:rPr>
          <w:rFonts w:ascii="Times New Roman"/>
          <w:b w:val="false"/>
          <w:i w:val="false"/>
          <w:color w:val="000000"/>
          <w:sz w:val="28"/>
        </w:rPr>
        <w:t>
      43. Места, отведенные для ледовых переправ, соответствуют следующим условиям:</w:t>
      </w:r>
    </w:p>
    <w:bookmarkEnd w:id="177"/>
    <w:bookmarkStart w:name="z156" w:id="178"/>
    <w:p>
      <w:pPr>
        <w:spacing w:after="0"/>
        <w:ind w:left="0"/>
        <w:jc w:val="both"/>
      </w:pPr>
      <w:r>
        <w:rPr>
          <w:rFonts w:ascii="Times New Roman"/>
          <w:b w:val="false"/>
          <w:i w:val="false"/>
          <w:color w:val="000000"/>
          <w:sz w:val="28"/>
        </w:rPr>
        <w:t>
      1) дороги и спуски, ведущие к ледовым переправам, благоустраиваются;</w:t>
      </w:r>
    </w:p>
    <w:bookmarkEnd w:id="178"/>
    <w:bookmarkStart w:name="z157" w:id="179"/>
    <w:p>
      <w:pPr>
        <w:spacing w:after="0"/>
        <w:ind w:left="0"/>
        <w:jc w:val="both"/>
      </w:pPr>
      <w:r>
        <w:rPr>
          <w:rFonts w:ascii="Times New Roman"/>
          <w:b w:val="false"/>
          <w:i w:val="false"/>
          <w:color w:val="000000"/>
          <w:sz w:val="28"/>
        </w:rPr>
        <w:t>
      2) ледовые переправы располагаются на расстоянии не менее 100 метров от мест сброса теплых и выхода грунтовых вод, а также промоин, майн и площадки для выколки льда;</w:t>
      </w:r>
    </w:p>
    <w:bookmarkEnd w:id="179"/>
    <w:bookmarkStart w:name="z158" w:id="180"/>
    <w:p>
      <w:pPr>
        <w:spacing w:after="0"/>
        <w:ind w:left="0"/>
        <w:jc w:val="both"/>
      </w:pPr>
      <w:r>
        <w:rPr>
          <w:rFonts w:ascii="Times New Roman"/>
          <w:b w:val="false"/>
          <w:i w:val="false"/>
          <w:color w:val="000000"/>
          <w:sz w:val="28"/>
        </w:rPr>
        <w:t>
      3) трассы автогужевых ледовых переправ имеют одностороннее движение;</w:t>
      </w:r>
    </w:p>
    <w:bookmarkEnd w:id="180"/>
    <w:bookmarkStart w:name="z159" w:id="181"/>
    <w:p>
      <w:pPr>
        <w:spacing w:after="0"/>
        <w:ind w:left="0"/>
        <w:jc w:val="both"/>
      </w:pPr>
      <w:r>
        <w:rPr>
          <w:rFonts w:ascii="Times New Roman"/>
          <w:b w:val="false"/>
          <w:i w:val="false"/>
          <w:color w:val="000000"/>
          <w:sz w:val="28"/>
        </w:rPr>
        <w:t>
      4) для встречного движения прокладываются две самостоятельные параллельные трассы, удаленные друг от друга на расстоянии не менее 50 метров.</w:t>
      </w:r>
    </w:p>
    <w:bookmarkEnd w:id="181"/>
    <w:bookmarkStart w:name="z160" w:id="182"/>
    <w:p>
      <w:pPr>
        <w:spacing w:after="0"/>
        <w:ind w:left="0"/>
        <w:jc w:val="both"/>
      </w:pPr>
      <w:r>
        <w:rPr>
          <w:rFonts w:ascii="Times New Roman"/>
          <w:b w:val="false"/>
          <w:i w:val="false"/>
          <w:color w:val="000000"/>
          <w:sz w:val="28"/>
        </w:rPr>
        <w:t>
      44. Оборудование и содержание ледовых переправ производится эксплуатирующими организациями всех форм собственности (владельцами переправ) следующим образом:</w:t>
      </w:r>
    </w:p>
    <w:bookmarkEnd w:id="182"/>
    <w:bookmarkStart w:name="z161" w:id="183"/>
    <w:p>
      <w:pPr>
        <w:spacing w:after="0"/>
        <w:ind w:left="0"/>
        <w:jc w:val="both"/>
      </w:pPr>
      <w:r>
        <w:rPr>
          <w:rFonts w:ascii="Times New Roman"/>
          <w:b w:val="false"/>
          <w:i w:val="false"/>
          <w:color w:val="000000"/>
          <w:sz w:val="28"/>
        </w:rPr>
        <w:t>
      1) в зимний период ежедневно утром и вечером (в период оттепели – утром, днем и вечером) производить замер толщины льда и определить его структуру, полученные данные заносить в журнал замера толщины льда. Замер льда производить по всей используемой акватории водоема, особенно в местах большей скорости течения воды и глубины водоема;</w:t>
      </w:r>
    </w:p>
    <w:bookmarkEnd w:id="183"/>
    <w:bookmarkStart w:name="z162" w:id="184"/>
    <w:p>
      <w:pPr>
        <w:spacing w:after="0"/>
        <w:ind w:left="0"/>
        <w:jc w:val="both"/>
      </w:pPr>
      <w:r>
        <w:rPr>
          <w:rFonts w:ascii="Times New Roman"/>
          <w:b w:val="false"/>
          <w:i w:val="false"/>
          <w:color w:val="000000"/>
          <w:sz w:val="28"/>
        </w:rPr>
        <w:t>
      2) прекратить использование акватории водоема в зимний период путем выставления запрещающих знаков на береговой полосе, при обнаружении признаков изменения структуры и толщины льда, представляющих опасность для жизни и здоровья людей;</w:t>
      </w:r>
    </w:p>
    <w:bookmarkEnd w:id="184"/>
    <w:bookmarkStart w:name="z163" w:id="185"/>
    <w:p>
      <w:pPr>
        <w:spacing w:after="0"/>
        <w:ind w:left="0"/>
        <w:jc w:val="both"/>
      </w:pPr>
      <w:r>
        <w:rPr>
          <w:rFonts w:ascii="Times New Roman"/>
          <w:b w:val="false"/>
          <w:i w:val="false"/>
          <w:color w:val="000000"/>
          <w:sz w:val="28"/>
        </w:rPr>
        <w:t>
      3) в зимний период осуществлять ограждение используемого безопасного участка акватории водоема вешками;</w:t>
      </w:r>
    </w:p>
    <w:bookmarkEnd w:id="185"/>
    <w:bookmarkStart w:name="z164" w:id="186"/>
    <w:p>
      <w:pPr>
        <w:spacing w:after="0"/>
        <w:ind w:left="0"/>
        <w:jc w:val="both"/>
      </w:pPr>
      <w:r>
        <w:rPr>
          <w:rFonts w:ascii="Times New Roman"/>
          <w:b w:val="false"/>
          <w:i w:val="false"/>
          <w:color w:val="000000"/>
          <w:sz w:val="28"/>
        </w:rPr>
        <w:t>
      4) на подъездах к переправам устанавливаются вывески с названием переправы, времени работы и данные ответственного за ее устройство и содержание;</w:t>
      </w:r>
    </w:p>
    <w:bookmarkEnd w:id="186"/>
    <w:bookmarkStart w:name="z165" w:id="187"/>
    <w:p>
      <w:pPr>
        <w:spacing w:after="0"/>
        <w:ind w:left="0"/>
        <w:jc w:val="both"/>
      </w:pPr>
      <w:r>
        <w:rPr>
          <w:rFonts w:ascii="Times New Roman"/>
          <w:b w:val="false"/>
          <w:i w:val="false"/>
          <w:color w:val="000000"/>
          <w:sz w:val="28"/>
        </w:rPr>
        <w:t>
      5) на спусках переправ с обеих сторон выставляется стенд, на котором размещается информация о виде транспорта, о разрешенном максимальном грузе для проезда данной переправы, о соблюдении интервала движения, а также выписка из настоящих Правил;</w:t>
      </w:r>
    </w:p>
    <w:bookmarkEnd w:id="187"/>
    <w:bookmarkStart w:name="z166" w:id="188"/>
    <w:p>
      <w:pPr>
        <w:spacing w:after="0"/>
        <w:ind w:left="0"/>
        <w:jc w:val="both"/>
      </w:pPr>
      <w:r>
        <w:rPr>
          <w:rFonts w:ascii="Times New Roman"/>
          <w:b w:val="false"/>
          <w:i w:val="false"/>
          <w:color w:val="000000"/>
          <w:sz w:val="28"/>
        </w:rPr>
        <w:t>
      6) на спусках переправ с обеих сторон выставляются специальные щиты с надписью "Подать утопающему" с зимним инвентарем (багры, лестница, спасательные круги, бревна, страховочные канаты длиной на менее 15 метров);</w:t>
      </w:r>
    </w:p>
    <w:bookmarkEnd w:id="188"/>
    <w:bookmarkStart w:name="z167" w:id="189"/>
    <w:p>
      <w:pPr>
        <w:spacing w:after="0"/>
        <w:ind w:left="0"/>
        <w:jc w:val="both"/>
      </w:pPr>
      <w:r>
        <w:rPr>
          <w:rFonts w:ascii="Times New Roman"/>
          <w:b w:val="false"/>
          <w:i w:val="false"/>
          <w:color w:val="000000"/>
          <w:sz w:val="28"/>
        </w:rPr>
        <w:t>
      7) границы места, отведенные для переправы, обозначаются вехами, расположенными на расстоянии 25-30 метров;</w:t>
      </w:r>
    </w:p>
    <w:bookmarkEnd w:id="189"/>
    <w:bookmarkStart w:name="z168" w:id="190"/>
    <w:p>
      <w:pPr>
        <w:spacing w:after="0"/>
        <w:ind w:left="0"/>
        <w:jc w:val="both"/>
      </w:pPr>
      <w:r>
        <w:rPr>
          <w:rFonts w:ascii="Times New Roman"/>
          <w:b w:val="false"/>
          <w:i w:val="false"/>
          <w:color w:val="000000"/>
          <w:sz w:val="28"/>
        </w:rPr>
        <w:t>
      8)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 для одного человека не менее 10 сантиметров, для организации массовых спортивных и праздничных мероприятий и автотранспортных переправ не менее 25 сантиметров;</w:t>
      </w:r>
    </w:p>
    <w:bookmarkEnd w:id="190"/>
    <w:bookmarkStart w:name="z169" w:id="191"/>
    <w:p>
      <w:pPr>
        <w:spacing w:after="0"/>
        <w:ind w:left="0"/>
        <w:jc w:val="both"/>
      </w:pPr>
      <w:r>
        <w:rPr>
          <w:rFonts w:ascii="Times New Roman"/>
          <w:b w:val="false"/>
          <w:i w:val="false"/>
          <w:color w:val="000000"/>
          <w:sz w:val="28"/>
        </w:rPr>
        <w:t>
      9) во избежание утепления и уменьшения грузоподъемности ледовой переправы регулярно производиться расчистка проезжей части трассы от снега;</w:t>
      </w:r>
    </w:p>
    <w:bookmarkEnd w:id="191"/>
    <w:bookmarkStart w:name="z170" w:id="192"/>
    <w:p>
      <w:pPr>
        <w:spacing w:after="0"/>
        <w:ind w:left="0"/>
        <w:jc w:val="both"/>
      </w:pPr>
      <w:r>
        <w:rPr>
          <w:rFonts w:ascii="Times New Roman"/>
          <w:b w:val="false"/>
          <w:i w:val="false"/>
          <w:color w:val="000000"/>
          <w:sz w:val="28"/>
        </w:rPr>
        <w:t>
      10) в опасных для движения местах выставляются знаки безопасности на водных объектах.</w:t>
      </w:r>
    </w:p>
    <w:bookmarkEnd w:id="192"/>
    <w:bookmarkStart w:name="z171" w:id="193"/>
    <w:p>
      <w:pPr>
        <w:spacing w:after="0"/>
        <w:ind w:left="0"/>
        <w:jc w:val="both"/>
      </w:pPr>
      <w:r>
        <w:rPr>
          <w:rFonts w:ascii="Times New Roman"/>
          <w:b w:val="false"/>
          <w:i w:val="false"/>
          <w:color w:val="000000"/>
          <w:sz w:val="28"/>
        </w:rPr>
        <w:t>
      45. На ледовых переправах запрещается:</w:t>
      </w:r>
    </w:p>
    <w:bookmarkEnd w:id="193"/>
    <w:bookmarkStart w:name="z172" w:id="194"/>
    <w:p>
      <w:pPr>
        <w:spacing w:after="0"/>
        <w:ind w:left="0"/>
        <w:jc w:val="both"/>
      </w:pPr>
      <w:r>
        <w:rPr>
          <w:rFonts w:ascii="Times New Roman"/>
          <w:b w:val="false"/>
          <w:i w:val="false"/>
          <w:color w:val="000000"/>
          <w:sz w:val="28"/>
        </w:rPr>
        <w:t>
      1) пробивать лунки для рыбной ловли и других целей;</w:t>
      </w:r>
    </w:p>
    <w:bookmarkEnd w:id="194"/>
    <w:bookmarkStart w:name="z173" w:id="195"/>
    <w:p>
      <w:pPr>
        <w:spacing w:after="0"/>
        <w:ind w:left="0"/>
        <w:jc w:val="both"/>
      </w:pPr>
      <w:r>
        <w:rPr>
          <w:rFonts w:ascii="Times New Roman"/>
          <w:b w:val="false"/>
          <w:i w:val="false"/>
          <w:color w:val="000000"/>
          <w:sz w:val="28"/>
        </w:rPr>
        <w:t>
      2) переходить и проезжать в не огражденных и неохраняемых местах;</w:t>
      </w:r>
    </w:p>
    <w:bookmarkEnd w:id="195"/>
    <w:bookmarkStart w:name="z174" w:id="196"/>
    <w:p>
      <w:pPr>
        <w:spacing w:after="0"/>
        <w:ind w:left="0"/>
        <w:jc w:val="both"/>
      </w:pPr>
      <w:r>
        <w:rPr>
          <w:rFonts w:ascii="Times New Roman"/>
          <w:b w:val="false"/>
          <w:i w:val="false"/>
          <w:color w:val="000000"/>
          <w:sz w:val="28"/>
        </w:rPr>
        <w:t>
      3) не допускается устанавливать сети для промыслового лова рыбы.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97"/>
    <w:p>
      <w:pPr>
        <w:spacing w:after="0"/>
        <w:ind w:left="0"/>
        <w:jc w:val="both"/>
      </w:pPr>
      <w:r>
        <w:rPr>
          <w:rFonts w:ascii="Times New Roman"/>
          <w:b w:val="false"/>
          <w:i w:val="false"/>
          <w:color w:val="000000"/>
          <w:sz w:val="28"/>
        </w:rPr>
        <w:t>
      46. При нахождении на льду не допускается:</w:t>
      </w:r>
    </w:p>
    <w:bookmarkEnd w:id="197"/>
    <w:bookmarkStart w:name="z276" w:id="198"/>
    <w:p>
      <w:pPr>
        <w:spacing w:after="0"/>
        <w:ind w:left="0"/>
        <w:jc w:val="both"/>
      </w:pPr>
      <w:r>
        <w:rPr>
          <w:rFonts w:ascii="Times New Roman"/>
          <w:b w:val="false"/>
          <w:i w:val="false"/>
          <w:color w:val="000000"/>
          <w:sz w:val="28"/>
        </w:rPr>
        <w:t>
      1) выходить на тонкие и неокрепшие участки льда;</w:t>
      </w:r>
    </w:p>
    <w:bookmarkEnd w:id="198"/>
    <w:bookmarkStart w:name="z277" w:id="199"/>
    <w:p>
      <w:pPr>
        <w:spacing w:after="0"/>
        <w:ind w:left="0"/>
        <w:jc w:val="both"/>
      </w:pPr>
      <w:r>
        <w:rPr>
          <w:rFonts w:ascii="Times New Roman"/>
          <w:b w:val="false"/>
          <w:i w:val="false"/>
          <w:color w:val="000000"/>
          <w:sz w:val="28"/>
        </w:rPr>
        <w:t>
      2) собираться группами на отдельных (опасных) участках льда;</w:t>
      </w:r>
    </w:p>
    <w:bookmarkEnd w:id="199"/>
    <w:bookmarkStart w:name="z278" w:id="200"/>
    <w:p>
      <w:pPr>
        <w:spacing w:after="0"/>
        <w:ind w:left="0"/>
        <w:jc w:val="both"/>
      </w:pPr>
      <w:r>
        <w:rPr>
          <w:rFonts w:ascii="Times New Roman"/>
          <w:b w:val="false"/>
          <w:i w:val="false"/>
          <w:color w:val="000000"/>
          <w:sz w:val="28"/>
        </w:rPr>
        <w:t>
      3) приближаться к промоинам, трещинам, прорубям во льду;</w:t>
      </w:r>
    </w:p>
    <w:bookmarkEnd w:id="200"/>
    <w:bookmarkStart w:name="z279" w:id="201"/>
    <w:p>
      <w:pPr>
        <w:spacing w:after="0"/>
        <w:ind w:left="0"/>
        <w:jc w:val="both"/>
      </w:pPr>
      <w:r>
        <w:rPr>
          <w:rFonts w:ascii="Times New Roman"/>
          <w:b w:val="false"/>
          <w:i w:val="false"/>
          <w:color w:val="000000"/>
          <w:sz w:val="28"/>
        </w:rPr>
        <w:t>
      4) выезжать на транспортных средствах на лед вне границ мест, отведенных для переправ;</w:t>
      </w:r>
    </w:p>
    <w:bookmarkEnd w:id="201"/>
    <w:bookmarkStart w:name="z280" w:id="202"/>
    <w:p>
      <w:pPr>
        <w:spacing w:after="0"/>
        <w:ind w:left="0"/>
        <w:jc w:val="both"/>
      </w:pPr>
      <w:r>
        <w:rPr>
          <w:rFonts w:ascii="Times New Roman"/>
          <w:b w:val="false"/>
          <w:i w:val="false"/>
          <w:color w:val="000000"/>
          <w:sz w:val="28"/>
        </w:rPr>
        <w:t>
      5) разведение огня;</w:t>
      </w:r>
    </w:p>
    <w:bookmarkEnd w:id="202"/>
    <w:bookmarkStart w:name="z281" w:id="203"/>
    <w:p>
      <w:pPr>
        <w:spacing w:after="0"/>
        <w:ind w:left="0"/>
        <w:jc w:val="both"/>
      </w:pPr>
      <w:r>
        <w:rPr>
          <w:rFonts w:ascii="Times New Roman"/>
          <w:b w:val="false"/>
          <w:i w:val="false"/>
          <w:color w:val="000000"/>
          <w:sz w:val="28"/>
        </w:rPr>
        <w:t>
      6) пробивать две лунки на расстоянии менее 20 сантиметров, а пары лунок на расстоянии менее 2 метров от другой пары лунок;</w:t>
      </w:r>
    </w:p>
    <w:bookmarkEnd w:id="203"/>
    <w:bookmarkStart w:name="z282" w:id="204"/>
    <w:p>
      <w:pPr>
        <w:spacing w:after="0"/>
        <w:ind w:left="0"/>
        <w:jc w:val="both"/>
      </w:pPr>
      <w:r>
        <w:rPr>
          <w:rFonts w:ascii="Times New Roman"/>
          <w:b w:val="false"/>
          <w:i w:val="false"/>
          <w:color w:val="000000"/>
          <w:sz w:val="28"/>
        </w:rPr>
        <w:t>
      7) оставлять на льду снасти и мусор.</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05"/>
    <w:p>
      <w:pPr>
        <w:spacing w:after="0"/>
        <w:ind w:left="0"/>
        <w:jc w:val="both"/>
      </w:pPr>
      <w:r>
        <w:rPr>
          <w:rFonts w:ascii="Times New Roman"/>
          <w:b w:val="false"/>
          <w:i w:val="false"/>
          <w:color w:val="000000"/>
          <w:sz w:val="28"/>
        </w:rPr>
        <w:t>
      47. Не допускается выходить на лед в темное время суток, при плохой видимости и во время ледостава и ледотаяния.</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06"/>
    <w:p>
      <w:pPr>
        <w:spacing w:after="0"/>
        <w:ind w:left="0"/>
        <w:jc w:val="both"/>
      </w:pPr>
      <w:r>
        <w:rPr>
          <w:rFonts w:ascii="Times New Roman"/>
          <w:b w:val="false"/>
          <w:i w:val="false"/>
          <w:color w:val="000000"/>
          <w:sz w:val="28"/>
        </w:rPr>
        <w:t>
      47-1. Нахождение детей на льду разрешается при сопровождении взрослых с учетом соблюдения требований главы 6 настоящих Правил.</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07"/>
    <w:p>
      <w:pPr>
        <w:spacing w:after="0"/>
        <w:ind w:left="0"/>
        <w:jc w:val="both"/>
      </w:pPr>
      <w:r>
        <w:rPr>
          <w:rFonts w:ascii="Times New Roman"/>
          <w:b w:val="false"/>
          <w:i w:val="false"/>
          <w:color w:val="000000"/>
          <w:sz w:val="28"/>
        </w:rPr>
        <w:t>
      48. Подледная ловля рыбы при толщине льда менее 25 сантиметров допускается при наличии индивидуальных спасательных средств (свисток, спасательные шильца, спасательный жилет, веревка диаметром не менее 11 миллиметров, длинной не менее 12 метров, палка длиной не менее 2 метров, мобильный телефон в водонепроницаемом пакете).</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8"/>
    <w:p>
      <w:pPr>
        <w:spacing w:after="0"/>
        <w:ind w:left="0"/>
        <w:jc w:val="both"/>
      </w:pPr>
      <w:r>
        <w:rPr>
          <w:rFonts w:ascii="Times New Roman"/>
          <w:b w:val="false"/>
          <w:i w:val="false"/>
          <w:color w:val="000000"/>
          <w:sz w:val="28"/>
        </w:rPr>
        <w:t>
      50. Физическими и юридическими лицами при проведении работ по выемке грунта и торфа, углублению дна объектов в местах для массового отдыха, туризма и спорта на водных объектах и водохозяйственных сооружениях проводится ограждение опасных участков, а после окончания проводятся работы по выравниванию дна водоема.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09"/>
    <w:p>
      <w:pPr>
        <w:spacing w:after="0"/>
        <w:ind w:left="0"/>
        <w:jc w:val="both"/>
      </w:pPr>
      <w:r>
        <w:rPr>
          <w:rFonts w:ascii="Times New Roman"/>
          <w:b w:val="false"/>
          <w:i w:val="false"/>
          <w:color w:val="000000"/>
          <w:sz w:val="28"/>
        </w:rPr>
        <w:t>
      51. Физическими и юридическими лицами при проведении работ по выколке льда проводится ограждение опасных для людей участков.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10"/>
    <w:p>
      <w:pPr>
        <w:spacing w:after="0"/>
        <w:ind w:left="0"/>
        <w:jc w:val="both"/>
      </w:pPr>
      <w:r>
        <w:rPr>
          <w:rFonts w:ascii="Times New Roman"/>
          <w:b w:val="false"/>
          <w:i w:val="false"/>
          <w:color w:val="000000"/>
          <w:sz w:val="28"/>
        </w:rPr>
        <w:t>
      51-1. Возведение стационарных (временных) аттракционов на льду допускается при толщине льда не менее 25 сантиметров, с ежедневным измерением толщины льда.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11"/>
    <w:p>
      <w:pPr>
        <w:spacing w:after="0"/>
        <w:ind w:left="0"/>
        <w:jc w:val="both"/>
      </w:pPr>
      <w:r>
        <w:rPr>
          <w:rFonts w:ascii="Times New Roman"/>
          <w:b w:val="false"/>
          <w:i w:val="false"/>
          <w:color w:val="000000"/>
          <w:sz w:val="28"/>
        </w:rPr>
        <w:t>
      51-2. Организация и оборудование мест зимнего купания:</w:t>
      </w:r>
    </w:p>
    <w:bookmarkEnd w:id="211"/>
    <w:bookmarkStart w:name="z286" w:id="212"/>
    <w:p>
      <w:pPr>
        <w:spacing w:after="0"/>
        <w:ind w:left="0"/>
        <w:jc w:val="both"/>
      </w:pPr>
      <w:r>
        <w:rPr>
          <w:rFonts w:ascii="Times New Roman"/>
          <w:b w:val="false"/>
          <w:i w:val="false"/>
          <w:color w:val="000000"/>
          <w:sz w:val="28"/>
        </w:rPr>
        <w:t>
      1) место зимнего купания оборудуется в установленных местах согласно подпункту 1) пункта 7 настоящих Правил;</w:t>
      </w:r>
    </w:p>
    <w:bookmarkEnd w:id="212"/>
    <w:bookmarkStart w:name="z287" w:id="213"/>
    <w:p>
      <w:pPr>
        <w:spacing w:after="0"/>
        <w:ind w:left="0"/>
        <w:jc w:val="both"/>
      </w:pPr>
      <w:r>
        <w:rPr>
          <w:rFonts w:ascii="Times New Roman"/>
          <w:b w:val="false"/>
          <w:i w:val="false"/>
          <w:color w:val="000000"/>
          <w:sz w:val="28"/>
        </w:rPr>
        <w:t>
      2) толщина льда при массовом купании составляет не менее 25 сантиметров;</w:t>
      </w:r>
    </w:p>
    <w:bookmarkEnd w:id="213"/>
    <w:bookmarkStart w:name="z288" w:id="214"/>
    <w:p>
      <w:pPr>
        <w:spacing w:after="0"/>
        <w:ind w:left="0"/>
        <w:jc w:val="both"/>
      </w:pPr>
      <w:r>
        <w:rPr>
          <w:rFonts w:ascii="Times New Roman"/>
          <w:b w:val="false"/>
          <w:i w:val="false"/>
          <w:color w:val="000000"/>
          <w:sz w:val="28"/>
        </w:rPr>
        <w:t>
      3) на период организации места зимнего купания разворачиваются спасательные посты;</w:t>
      </w:r>
    </w:p>
    <w:bookmarkEnd w:id="214"/>
    <w:bookmarkStart w:name="z289" w:id="215"/>
    <w:p>
      <w:pPr>
        <w:spacing w:after="0"/>
        <w:ind w:left="0"/>
        <w:jc w:val="both"/>
      </w:pPr>
      <w:r>
        <w:rPr>
          <w:rFonts w:ascii="Times New Roman"/>
          <w:b w:val="false"/>
          <w:i w:val="false"/>
          <w:color w:val="000000"/>
          <w:sz w:val="28"/>
        </w:rPr>
        <w:t>
      4) место зимнего купания оборудуется глубиной до 1.7 метра и размером не менее 2х2 метров, очищено от битого и колотого льда, без острых кромок;</w:t>
      </w:r>
    </w:p>
    <w:bookmarkEnd w:id="215"/>
    <w:bookmarkStart w:name="z290" w:id="216"/>
    <w:p>
      <w:pPr>
        <w:spacing w:after="0"/>
        <w:ind w:left="0"/>
        <w:jc w:val="both"/>
      </w:pPr>
      <w:r>
        <w:rPr>
          <w:rFonts w:ascii="Times New Roman"/>
          <w:b w:val="false"/>
          <w:i w:val="false"/>
          <w:color w:val="000000"/>
          <w:sz w:val="28"/>
        </w:rPr>
        <w:t>
      5) края места зимнего купания ограждаются настилом из досок;</w:t>
      </w:r>
    </w:p>
    <w:bookmarkEnd w:id="216"/>
    <w:bookmarkStart w:name="z291" w:id="217"/>
    <w:p>
      <w:pPr>
        <w:spacing w:after="0"/>
        <w:ind w:left="0"/>
        <w:jc w:val="both"/>
      </w:pPr>
      <w:r>
        <w:rPr>
          <w:rFonts w:ascii="Times New Roman"/>
          <w:b w:val="false"/>
          <w:i w:val="false"/>
          <w:color w:val="000000"/>
          <w:sz w:val="28"/>
        </w:rPr>
        <w:t>
      6) место зимнего купания ограждается по всему периметру и имеет деревянные перила (высотой не менее 110 сантиметров);</w:t>
      </w:r>
    </w:p>
    <w:bookmarkEnd w:id="217"/>
    <w:bookmarkStart w:name="z292" w:id="218"/>
    <w:p>
      <w:pPr>
        <w:spacing w:after="0"/>
        <w:ind w:left="0"/>
        <w:jc w:val="both"/>
      </w:pPr>
      <w:r>
        <w:rPr>
          <w:rFonts w:ascii="Times New Roman"/>
          <w:b w:val="false"/>
          <w:i w:val="false"/>
          <w:color w:val="000000"/>
          <w:sz w:val="28"/>
        </w:rPr>
        <w:t>
      7) на расстоянии не более 5 метров от места зимнего купания выставляются средства спасения (спасательный круг, конец Александрова, спасательный багор);</w:t>
      </w:r>
    </w:p>
    <w:bookmarkEnd w:id="218"/>
    <w:bookmarkStart w:name="z293" w:id="219"/>
    <w:p>
      <w:pPr>
        <w:spacing w:after="0"/>
        <w:ind w:left="0"/>
        <w:jc w:val="both"/>
      </w:pPr>
      <w:r>
        <w:rPr>
          <w:rFonts w:ascii="Times New Roman"/>
          <w:b w:val="false"/>
          <w:i w:val="false"/>
          <w:color w:val="000000"/>
          <w:sz w:val="28"/>
        </w:rPr>
        <w:t>
      8) место зимнего купания оборудуется освещением, местами для раздевания и обогрева купающихся.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51-2 в соответствии с приказом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20"/>
    <w:p>
      <w:pPr>
        <w:spacing w:after="0"/>
        <w:ind w:left="0"/>
        <w:jc w:val="left"/>
      </w:pPr>
      <w:r>
        <w:rPr>
          <w:rFonts w:ascii="Times New Roman"/>
          <w:b/>
          <w:i w:val="false"/>
          <w:color w:val="000000"/>
        </w:rPr>
        <w:t xml:space="preserve"> Глава 7. Знаки безопасности на водоемах</w:t>
      </w:r>
    </w:p>
    <w:bookmarkEnd w:id="220"/>
    <w:bookmarkStart w:name="z188" w:id="221"/>
    <w:p>
      <w:pPr>
        <w:spacing w:after="0"/>
        <w:ind w:left="0"/>
        <w:jc w:val="both"/>
      </w:pPr>
      <w:r>
        <w:rPr>
          <w:rFonts w:ascii="Times New Roman"/>
          <w:b w:val="false"/>
          <w:i w:val="false"/>
          <w:color w:val="000000"/>
          <w:sz w:val="28"/>
        </w:rPr>
        <w:t xml:space="preserve">
      52. Знаки безопасности на водоемах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местными исполнительными органами и организаторами места массового отдыха, туризма и спорта на водных объектах и водохозяйственных сооружениях в целях предотвращения несчастных случаев с людьми на водоемах.</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по чрезвычайным ситуациям РК от 14.09.2023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22"/>
    <w:p>
      <w:pPr>
        <w:spacing w:after="0"/>
        <w:ind w:left="0"/>
        <w:jc w:val="both"/>
      </w:pPr>
      <w:r>
        <w:rPr>
          <w:rFonts w:ascii="Times New Roman"/>
          <w:b w:val="false"/>
          <w:i w:val="false"/>
          <w:color w:val="000000"/>
          <w:sz w:val="28"/>
        </w:rPr>
        <w:t>
      53. Знаки безопасности на водоемах изготавливаются из досок, толстой фанеры, металлических листов или другого прочного материала, имеют круглую форму диаметром 50-60 сантиметров.</w:t>
      </w:r>
    </w:p>
    <w:bookmarkEnd w:id="222"/>
    <w:bookmarkStart w:name="z190" w:id="223"/>
    <w:p>
      <w:pPr>
        <w:spacing w:after="0"/>
        <w:ind w:left="0"/>
        <w:jc w:val="both"/>
      </w:pPr>
      <w:r>
        <w:rPr>
          <w:rFonts w:ascii="Times New Roman"/>
          <w:b w:val="false"/>
          <w:i w:val="false"/>
          <w:color w:val="000000"/>
          <w:sz w:val="28"/>
        </w:rPr>
        <w:t>
      54. Знаки безопасности на водных объектах устанавливаются на видных местах и укрепляются на столбах высотой не менее 2,5 метра.</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294" w:id="224"/>
    <w:p>
      <w:pPr>
        <w:spacing w:after="0"/>
        <w:ind w:left="0"/>
        <w:jc w:val="left"/>
      </w:pPr>
      <w:r>
        <w:rPr>
          <w:rFonts w:ascii="Times New Roman"/>
          <w:b/>
          <w:i w:val="false"/>
          <w:color w:val="000000"/>
        </w:rPr>
        <w:t xml:space="preserve"> Требования к устройству спасательного поста</w:t>
      </w:r>
    </w:p>
    <w:bookmarkEnd w:id="224"/>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14.09.2023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малых пляжей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средних и больших пляжей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Штат спасательного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76 до 125 метров не менее 3, от 126 до 175 метров не менее 4, от 175 до 225 метров не менее 5, от 225 метров и более не менее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Оборудование и снаряжение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моторная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50 до 125 метров не менее 1, от 125 до 225 метров не менее 2, от 225 метров и более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весельная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50 до 125 метров не менее 1, от 125 до 225 метров не менее 2, от 225 метров и более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спасательные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Спасательное средство "Конец – Александрова"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сумка с медикаментами (аптечка)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 с кошками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доски длиной не менее 5 – 6 метров с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деревянная длиной не менее 7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линь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длиной не менее 2 метров в связке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из легкой конструкции длиной не более 2 метров с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 спасательный длиной не менее 5 метров с линем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Страховочный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наблюдательную вышку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Нагрудники спасательные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Шесты, спасательные багры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Наблюдательная вышка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охвата всей контролируемой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материалами по предупреждению несчастных случаев на водоемах и оказанию помощи утопающему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правилами эксплуатации стационарных аттракционов и мерами безопасности эксплуатации стационарных аттракционов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стационарных аттракционов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Документация спасательного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дежурного по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охране труда и технике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актов о несчастных случаях на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 обслуживаемого района с глубинами акватории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поведения на водоемах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имущества спасательного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25"/>
    <w:p>
      <w:pPr>
        <w:spacing w:after="0"/>
        <w:ind w:left="0"/>
        <w:jc w:val="both"/>
      </w:pPr>
      <w:r>
        <w:rPr>
          <w:rFonts w:ascii="Times New Roman"/>
          <w:b w:val="false"/>
          <w:i w:val="false"/>
          <w:color w:val="000000"/>
          <w:sz w:val="28"/>
        </w:rPr>
        <w:t>
      Примечание: один спасательный пост выставляется не более чем на 200 метров протяженности линии заплыва.</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безопасности на водоемах</w:t>
            </w:r>
          </w:p>
        </w:tc>
      </w:tr>
    </w:tbl>
    <w:bookmarkStart w:name="z296" w:id="226"/>
    <w:p>
      <w:pPr>
        <w:spacing w:after="0"/>
        <w:ind w:left="0"/>
        <w:jc w:val="left"/>
      </w:pPr>
      <w:r>
        <w:rPr>
          <w:rFonts w:ascii="Times New Roman"/>
          <w:b/>
          <w:i w:val="false"/>
          <w:color w:val="000000"/>
        </w:rPr>
        <w:t xml:space="preserve"> Знаки безопасности на водоемах</w:t>
      </w:r>
    </w:p>
    <w:bookmarkEnd w:id="226"/>
    <w:p>
      <w:pPr>
        <w:spacing w:after="0"/>
        <w:ind w:left="0"/>
        <w:jc w:val="both"/>
      </w:pPr>
      <w:r>
        <w:rPr>
          <w:rFonts w:ascii="Times New Roman"/>
          <w:b w:val="false"/>
          <w:i w:val="false"/>
          <w:color w:val="ff0000"/>
          <w:sz w:val="28"/>
        </w:rPr>
        <w:t xml:space="preserve">
      Сноска. Приложение 2 - в редакции приказа и.о. Министра по чрезвычайным ситуациям РК от 25.12.2024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на знаке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купания!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зеленой окружности на белом фоне. Надпись сверху. Под надписью (с указанием границ заплыва в метрах) изображен плывущий человек. Знак укрепляется на столбе белого цвета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купания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окружности на белом фоне. Надпись сверху. Под надписью (с указанием границ заплыва в метрах) изображены двое детей, стоящие в воде. Знак укрепляется на столбе белого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 белом фоне. Надпись сверху. Ниже изображен плывущий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разрешается!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зеленый цвет. Надпись посредине, белая. Знак укрепляется на столбе белого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запрещен!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красный цвет. Надпись посредине белая.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создавать волнение!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изображены две волны черного цвета, перечеркнутые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Нырять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 белом фоне. Надпись сверху. Ниже изображен ныряющий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маломерных судов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лодка с подвесным мотором черного цвета, перечеркнутая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и остановка маломерных судов запрещена!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буква "Р" черного цвета, перечеркнутая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 Водоворот!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 красной окружности на белом фоне. Надпись черного цвета сверху "Опасно!" Надпись снизу "Водоворот!". Плавающий знак выставляется в районе резкого перепада глубин в 5-10 метрах от уреза воды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не бросать!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 якорь черного цвета, перечеркнутый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тонкий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 белом фоне. Надпись сверху. Ниже изображен человек, падающий под лед. Изображение перечеркнуто красной чертой по диагонали с верхнего левого угла. Знак укрепляется на столбе красного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297" w:id="227"/>
    <w:p>
      <w:pPr>
        <w:spacing w:after="0"/>
        <w:ind w:left="0"/>
        <w:jc w:val="left"/>
      </w:pPr>
      <w:r>
        <w:rPr>
          <w:rFonts w:ascii="Times New Roman"/>
          <w:b/>
          <w:i w:val="false"/>
          <w:color w:val="000000"/>
        </w:rPr>
        <w:t xml:space="preserve"> Акт обследования пляжа № _____</w:t>
      </w:r>
    </w:p>
    <w:bookmarkEnd w:id="227"/>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22.08.2025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представитель учреждения (организации) проводившего обследование дна</w:t>
      </w:r>
    </w:p>
    <w:p>
      <w:pPr>
        <w:spacing w:after="0"/>
        <w:ind w:left="0"/>
        <w:jc w:val="both"/>
      </w:pPr>
      <w:r>
        <w:rPr>
          <w:rFonts w:ascii="Times New Roman"/>
          <w:b w:val="false"/>
          <w:i w:val="false"/>
          <w:color w:val="000000"/>
          <w:sz w:val="28"/>
        </w:rPr>
        <w:t>акватории пляжа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представитель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представитель территориального органа уполномоченного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представитель от организатора места массового отдыха, туризма и спорта</w:t>
      </w:r>
    </w:p>
    <w:p>
      <w:pPr>
        <w:spacing w:after="0"/>
        <w:ind w:left="0"/>
        <w:jc w:val="both"/>
      </w:pPr>
      <w:r>
        <w:rPr>
          <w:rFonts w:ascii="Times New Roman"/>
          <w:b w:val="false"/>
          <w:i w:val="false"/>
          <w:color w:val="000000"/>
          <w:sz w:val="28"/>
        </w:rPr>
        <w:t>на водных объектах и водохозяйственных сооружениях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"___" ______________ 20____ года произвели обследование пляжа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пляжа)</w:t>
      </w:r>
    </w:p>
    <w:p>
      <w:pPr>
        <w:spacing w:after="0"/>
        <w:ind w:left="0"/>
        <w:jc w:val="both"/>
      </w:pPr>
      <w:r>
        <w:rPr>
          <w:rFonts w:ascii="Times New Roman"/>
          <w:b w:val="false"/>
          <w:i w:val="false"/>
          <w:color w:val="000000"/>
          <w:sz w:val="28"/>
        </w:rPr>
        <w:t>расположенного на водоеме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водоема)</w:t>
      </w:r>
    </w:p>
    <w:p>
      <w:pPr>
        <w:spacing w:after="0"/>
        <w:ind w:left="0"/>
        <w:jc w:val="both"/>
      </w:pPr>
      <w:r>
        <w:rPr>
          <w:rFonts w:ascii="Times New Roman"/>
          <w:b w:val="false"/>
          <w:i w:val="false"/>
          <w:color w:val="000000"/>
          <w:sz w:val="28"/>
        </w:rPr>
        <w:t>составили план – схему пляжа с промерами глубин и указанием предметов,</w:t>
      </w:r>
    </w:p>
    <w:p>
      <w:pPr>
        <w:spacing w:after="0"/>
        <w:ind w:left="0"/>
        <w:jc w:val="both"/>
      </w:pPr>
      <w:r>
        <w:rPr>
          <w:rFonts w:ascii="Times New Roman"/>
          <w:b w:val="false"/>
          <w:i w:val="false"/>
          <w:color w:val="000000"/>
          <w:sz w:val="28"/>
        </w:rPr>
        <w:t>представляющих опасность при купании;</w:t>
      </w:r>
    </w:p>
    <w:p>
      <w:pPr>
        <w:spacing w:after="0"/>
        <w:ind w:left="0"/>
        <w:jc w:val="both"/>
      </w:pPr>
      <w:r>
        <w:rPr>
          <w:rFonts w:ascii="Times New Roman"/>
          <w:b w:val="false"/>
          <w:i w:val="false"/>
          <w:color w:val="000000"/>
          <w:sz w:val="28"/>
        </w:rPr>
        <w:t>провели промеры глубин дна по поперечному профилю.</w:t>
      </w:r>
    </w:p>
    <w:p>
      <w:pPr>
        <w:spacing w:after="0"/>
        <w:ind w:left="0"/>
        <w:jc w:val="both"/>
      </w:pPr>
      <w:r>
        <w:rPr>
          <w:rFonts w:ascii="Times New Roman"/>
          <w:b w:val="false"/>
          <w:i w:val="false"/>
          <w:color w:val="000000"/>
          <w:sz w:val="28"/>
        </w:rPr>
        <w:t>провели/не провели устранение препятствий со дна акватории пляжа.</w:t>
      </w:r>
    </w:p>
    <w:p>
      <w:pPr>
        <w:spacing w:after="0"/>
        <w:ind w:left="0"/>
        <w:jc w:val="both"/>
      </w:pPr>
      <w:r>
        <w:rPr>
          <w:rFonts w:ascii="Times New Roman"/>
          <w:b w:val="false"/>
          <w:i w:val="false"/>
          <w:color w:val="000000"/>
          <w:sz w:val="28"/>
        </w:rPr>
        <w:t>провели/не провели визуальный осмотр пляжа на соответствие.</w:t>
      </w:r>
    </w:p>
    <w:p>
      <w:pPr>
        <w:spacing w:after="0"/>
        <w:ind w:left="0"/>
        <w:jc w:val="both"/>
      </w:pPr>
      <w:r>
        <w:rPr>
          <w:rFonts w:ascii="Times New Roman"/>
          <w:b w:val="false"/>
          <w:i w:val="false"/>
          <w:color w:val="000000"/>
          <w:sz w:val="28"/>
        </w:rPr>
        <w:t>При проведении обследования выявлено:</w:t>
      </w:r>
    </w:p>
    <w:p>
      <w:pPr>
        <w:spacing w:after="0"/>
        <w:ind w:left="0"/>
        <w:jc w:val="both"/>
      </w:pPr>
      <w:r>
        <w:rPr>
          <w:rFonts w:ascii="Times New Roman"/>
          <w:b w:val="false"/>
          <w:i w:val="false"/>
          <w:color w:val="000000"/>
          <w:sz w:val="28"/>
        </w:rPr>
        <w:t>1. Место массового отдыха на водных объектах и водохозяйственных сооружениях</w:t>
      </w:r>
    </w:p>
    <w:p>
      <w:pPr>
        <w:spacing w:after="0"/>
        <w:ind w:left="0"/>
        <w:jc w:val="both"/>
      </w:pPr>
      <w:r>
        <w:rPr>
          <w:rFonts w:ascii="Times New Roman"/>
          <w:b w:val="false"/>
          <w:i w:val="false"/>
          <w:color w:val="000000"/>
          <w:sz w:val="28"/>
        </w:rPr>
        <w:t>"_______________________" расположено по адресу:</w:t>
      </w:r>
    </w:p>
    <w:p>
      <w:pPr>
        <w:spacing w:after="0"/>
        <w:ind w:left="0"/>
        <w:jc w:val="both"/>
      </w:pPr>
      <w:r>
        <w:rPr>
          <w:rFonts w:ascii="Times New Roman"/>
          <w:b w:val="false"/>
          <w:i w:val="false"/>
          <w:color w:val="000000"/>
          <w:sz w:val="28"/>
        </w:rPr>
        <w:t>______________________________ и установлено постановлением акимата</w:t>
      </w:r>
    </w:p>
    <w:p>
      <w:pPr>
        <w:spacing w:after="0"/>
        <w:ind w:left="0"/>
        <w:jc w:val="both"/>
      </w:pPr>
      <w:r>
        <w:rPr>
          <w:rFonts w:ascii="Times New Roman"/>
          <w:b w:val="false"/>
          <w:i w:val="false"/>
          <w:color w:val="000000"/>
          <w:sz w:val="28"/>
        </w:rPr>
        <w:t>№ _____ от "___" _________ 20__ года (копия прилагается).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Спасательный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Пункт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Дежурный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Детский пляж для купания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Наблюдательная вышка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установлена/отсутствует.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Информационные стенды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Границы участка акватории (буйки)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обозначены/отсутствуют.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Пункты проката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Места для прыжков в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Щиты со спасательными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Имеющееся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лодка моторная</w:t>
            </w:r>
          </w:p>
          <w:p>
            <w:pPr>
              <w:spacing w:after="20"/>
              <w:ind w:left="20"/>
              <w:jc w:val="both"/>
            </w:pPr>
            <w:r>
              <w:rPr>
                <w:rFonts w:ascii="Times New Roman"/>
                <w:b w:val="false"/>
                <w:i w:val="false"/>
                <w:color w:val="000000"/>
                <w:sz w:val="20"/>
              </w:rPr>
              <w:t>2) лодка весельная</w:t>
            </w:r>
          </w:p>
          <w:p>
            <w:pPr>
              <w:spacing w:after="20"/>
              <w:ind w:left="20"/>
              <w:jc w:val="both"/>
            </w:pPr>
            <w:r>
              <w:rPr>
                <w:rFonts w:ascii="Times New Roman"/>
                <w:b w:val="false"/>
                <w:i w:val="false"/>
                <w:color w:val="000000"/>
                <w:sz w:val="20"/>
              </w:rPr>
              <w:t>3) радиостанция переносная</w:t>
            </w:r>
          </w:p>
          <w:p>
            <w:pPr>
              <w:spacing w:after="20"/>
              <w:ind w:left="20"/>
              <w:jc w:val="both"/>
            </w:pPr>
            <w:r>
              <w:rPr>
                <w:rFonts w:ascii="Times New Roman"/>
                <w:b w:val="false"/>
                <w:i w:val="false"/>
                <w:color w:val="000000"/>
                <w:sz w:val="20"/>
              </w:rPr>
              <w:t>4) круг спасательный</w:t>
            </w:r>
          </w:p>
          <w:p>
            <w:pPr>
              <w:spacing w:after="20"/>
              <w:ind w:left="20"/>
              <w:jc w:val="both"/>
            </w:pPr>
            <w:r>
              <w:rPr>
                <w:rFonts w:ascii="Times New Roman"/>
                <w:b w:val="false"/>
                <w:i w:val="false"/>
                <w:color w:val="000000"/>
                <w:sz w:val="20"/>
              </w:rPr>
              <w:t>5) "конец Александрова"</w:t>
            </w:r>
          </w:p>
          <w:p>
            <w:pPr>
              <w:spacing w:after="20"/>
              <w:ind w:left="20"/>
              <w:jc w:val="both"/>
            </w:pPr>
            <w:r>
              <w:rPr>
                <w:rFonts w:ascii="Times New Roman"/>
                <w:b w:val="false"/>
                <w:i w:val="false"/>
                <w:color w:val="000000"/>
                <w:sz w:val="20"/>
              </w:rPr>
              <w:t>6) громкоговоритель рупорного типа</w:t>
            </w:r>
          </w:p>
          <w:p>
            <w:pPr>
              <w:spacing w:after="20"/>
              <w:ind w:left="20"/>
              <w:jc w:val="both"/>
            </w:pPr>
            <w:r>
              <w:rPr>
                <w:rFonts w:ascii="Times New Roman"/>
                <w:b w:val="false"/>
                <w:i w:val="false"/>
                <w:color w:val="000000"/>
                <w:sz w:val="20"/>
              </w:rPr>
              <w:t>7) трал с кошками</w:t>
            </w:r>
          </w:p>
          <w:p>
            <w:pPr>
              <w:spacing w:after="20"/>
              <w:ind w:left="20"/>
              <w:jc w:val="both"/>
            </w:pPr>
            <w:r>
              <w:rPr>
                <w:rFonts w:ascii="Times New Roman"/>
                <w:b w:val="false"/>
                <w:i w:val="false"/>
                <w:color w:val="000000"/>
                <w:sz w:val="20"/>
              </w:rPr>
              <w:t>8) конец страховочный</w:t>
            </w:r>
          </w:p>
          <w:p>
            <w:pPr>
              <w:spacing w:after="20"/>
              <w:ind w:left="20"/>
              <w:jc w:val="both"/>
            </w:pPr>
            <w:r>
              <w:rPr>
                <w:rFonts w:ascii="Times New Roman"/>
                <w:b w:val="false"/>
                <w:i w:val="false"/>
                <w:color w:val="000000"/>
                <w:sz w:val="20"/>
              </w:rPr>
              <w:t>9) жилет спасательный (нагрудник)</w:t>
            </w:r>
          </w:p>
          <w:p>
            <w:pPr>
              <w:spacing w:after="20"/>
              <w:ind w:left="20"/>
              <w:jc w:val="both"/>
            </w:pPr>
            <w:r>
              <w:rPr>
                <w:rFonts w:ascii="Times New Roman"/>
                <w:b w:val="false"/>
                <w:i w:val="false"/>
                <w:color w:val="000000"/>
                <w:sz w:val="20"/>
              </w:rPr>
              <w:t>10) багор спасательный, шест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tc>
      </w:tr>
    </w:tbl>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Функционирование места массового отдыха, туризма и спорта на водных объектах</w:t>
      </w:r>
    </w:p>
    <w:p>
      <w:pPr>
        <w:spacing w:after="0"/>
        <w:ind w:left="0"/>
        <w:jc w:val="both"/>
      </w:pPr>
      <w:r>
        <w:rPr>
          <w:rFonts w:ascii="Times New Roman"/>
          <w:b w:val="false"/>
          <w:i w:val="false"/>
          <w:color w:val="000000"/>
          <w:sz w:val="28"/>
        </w:rPr>
        <w:t>и водохозяйственных сооружениях – допускается/не допускается (причина).</w:t>
      </w:r>
    </w:p>
    <w:p>
      <w:pPr>
        <w:spacing w:after="0"/>
        <w:ind w:left="0"/>
        <w:jc w:val="both"/>
      </w:pPr>
      <w:r>
        <w:rPr>
          <w:rFonts w:ascii="Times New Roman"/>
          <w:b w:val="false"/>
          <w:i w:val="false"/>
          <w:color w:val="000000"/>
          <w:sz w:val="28"/>
        </w:rPr>
        <w:t>Настоящий акт составлен в трех экземплярах (1 – территориальный орган</w:t>
      </w:r>
    </w:p>
    <w:p>
      <w:pPr>
        <w:spacing w:after="0"/>
        <w:ind w:left="0"/>
        <w:jc w:val="both"/>
      </w:pPr>
      <w:r>
        <w:rPr>
          <w:rFonts w:ascii="Times New Roman"/>
          <w:b w:val="false"/>
          <w:i w:val="false"/>
          <w:color w:val="000000"/>
          <w:sz w:val="28"/>
        </w:rPr>
        <w:t>уполномоченного органа, 2 – местный исполнительный орган, 3 – организатор пляжа)</w:t>
      </w:r>
    </w:p>
    <w:p>
      <w:pPr>
        <w:spacing w:after="0"/>
        <w:ind w:left="0"/>
        <w:jc w:val="both"/>
      </w:pPr>
      <w:r>
        <w:rPr>
          <w:rFonts w:ascii="Times New Roman"/>
          <w:b w:val="false"/>
          <w:i w:val="false"/>
          <w:color w:val="000000"/>
          <w:sz w:val="28"/>
        </w:rPr>
        <w:t>и является документом, разрешающим/запрещающим функционирование пляжа.</w:t>
      </w:r>
    </w:p>
    <w:p>
      <w:pPr>
        <w:spacing w:after="0"/>
        <w:ind w:left="0"/>
        <w:jc w:val="both"/>
      </w:pPr>
      <w:r>
        <w:rPr>
          <w:rFonts w:ascii="Times New Roman"/>
          <w:b w:val="false"/>
          <w:i w:val="false"/>
          <w:color w:val="000000"/>
          <w:sz w:val="28"/>
        </w:rPr>
        <w:t>Представитель учреждения (организации) проводившего обследование</w:t>
      </w:r>
    </w:p>
    <w:p>
      <w:pPr>
        <w:spacing w:after="0"/>
        <w:ind w:left="0"/>
        <w:jc w:val="both"/>
      </w:pPr>
      <w:r>
        <w:rPr>
          <w:rFonts w:ascii="Times New Roman"/>
          <w:b w:val="false"/>
          <w:i w:val="false"/>
          <w:color w:val="000000"/>
          <w:sz w:val="28"/>
        </w:rPr>
        <w:t>дна акватории пляжа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p>
      <w:pPr>
        <w:spacing w:after="0"/>
        <w:ind w:left="0"/>
        <w:jc w:val="both"/>
      </w:pPr>
      <w:r>
        <w:rPr>
          <w:rFonts w:ascii="Times New Roman"/>
          <w:b w:val="false"/>
          <w:i w:val="false"/>
          <w:color w:val="000000"/>
          <w:sz w:val="28"/>
        </w:rPr>
        <w:t>представитель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p>
      <w:pPr>
        <w:spacing w:after="0"/>
        <w:ind w:left="0"/>
        <w:jc w:val="both"/>
      </w:pPr>
      <w:r>
        <w:rPr>
          <w:rFonts w:ascii="Times New Roman"/>
          <w:b w:val="false"/>
          <w:i w:val="false"/>
          <w:color w:val="000000"/>
          <w:sz w:val="28"/>
        </w:rPr>
        <w:t>представитель территориального органа уполномоченного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организатор места массового отдыха водных объектах и водохозяйственных</w:t>
      </w:r>
    </w:p>
    <w:p>
      <w:pPr>
        <w:spacing w:after="0"/>
        <w:ind w:left="0"/>
        <w:jc w:val="both"/>
      </w:pPr>
      <w:r>
        <w:rPr>
          <w:rFonts w:ascii="Times New Roman"/>
          <w:b w:val="false"/>
          <w:i w:val="false"/>
          <w:color w:val="000000"/>
          <w:sz w:val="28"/>
        </w:rPr>
        <w:t>сооружениях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299" w:id="228"/>
    <w:p>
      <w:pPr>
        <w:spacing w:after="0"/>
        <w:ind w:left="0"/>
        <w:jc w:val="left"/>
      </w:pPr>
      <w:r>
        <w:rPr>
          <w:rFonts w:ascii="Times New Roman"/>
          <w:b/>
          <w:i w:val="false"/>
          <w:color w:val="000000"/>
        </w:rPr>
        <w:t xml:space="preserve"> Уведомление о проведении массового мероприятия на водоемах</w:t>
      </w:r>
    </w:p>
    <w:bookmarkEnd w:id="228"/>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по чрезвычайным ситуациям РК от 14.09.2023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22.08.2025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2" w:id="229"/>
      <w:r>
        <w:rPr>
          <w:rFonts w:ascii="Times New Roman"/>
          <w:b w:val="false"/>
          <w:i w:val="false"/>
          <w:color w:val="000000"/>
          <w:sz w:val="28"/>
        </w:rPr>
        <w:t>
      1. Цель массового мероприятия</w:t>
      </w:r>
    </w:p>
    <w:bookmarkEnd w:id="22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13" w:id="230"/>
      <w:r>
        <w:rPr>
          <w:rFonts w:ascii="Times New Roman"/>
          <w:b w:val="false"/>
          <w:i w:val="false"/>
          <w:color w:val="000000"/>
          <w:sz w:val="28"/>
        </w:rPr>
        <w:t>
      2. Форма массового мероприятия</w:t>
      </w:r>
    </w:p>
    <w:bookmarkEnd w:id="23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14" w:id="231"/>
      <w:r>
        <w:rPr>
          <w:rFonts w:ascii="Times New Roman"/>
          <w:b w:val="false"/>
          <w:i w:val="false"/>
          <w:color w:val="000000"/>
          <w:sz w:val="28"/>
        </w:rPr>
        <w:t>
      3. Место (места) проведения массового мероприятия, маршруты движения</w:t>
      </w:r>
    </w:p>
    <w:bookmarkEnd w:id="231"/>
    <w:p>
      <w:pPr>
        <w:spacing w:after="0"/>
        <w:ind w:left="0"/>
        <w:jc w:val="both"/>
      </w:pPr>
      <w:r>
        <w:rPr>
          <w:rFonts w:ascii="Times New Roman"/>
          <w:b w:val="false"/>
          <w:i w:val="false"/>
          <w:color w:val="000000"/>
          <w:sz w:val="28"/>
        </w:rPr>
        <w:t>участников, информация об использовании транспортных</w:t>
      </w:r>
    </w:p>
    <w:p>
      <w:pPr>
        <w:spacing w:after="0"/>
        <w:ind w:left="0"/>
        <w:jc w:val="both"/>
      </w:pPr>
      <w:r>
        <w:rPr>
          <w:rFonts w:ascii="Times New Roman"/>
          <w:b w:val="false"/>
          <w:i w:val="false"/>
          <w:color w:val="000000"/>
          <w:sz w:val="28"/>
        </w:rPr>
        <w:t>(в том числе плавательных) средств в случае их использования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15" w:id="232"/>
      <w:r>
        <w:rPr>
          <w:rFonts w:ascii="Times New Roman"/>
          <w:b w:val="false"/>
          <w:i w:val="false"/>
          <w:color w:val="000000"/>
          <w:sz w:val="28"/>
        </w:rPr>
        <w:t>
      4. Дата, время начала массового мероприятия</w:t>
      </w:r>
    </w:p>
    <w:bookmarkEnd w:id="23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время окончания массового мероприятия</w:t>
      </w:r>
    </w:p>
    <w:p>
      <w:pPr>
        <w:spacing w:after="0"/>
        <w:ind w:left="0"/>
        <w:jc w:val="both"/>
      </w:pPr>
      <w:r>
        <w:rPr>
          <w:rFonts w:ascii="Times New Roman"/>
          <w:b w:val="false"/>
          <w:i w:val="false"/>
          <w:color w:val="000000"/>
          <w:sz w:val="28"/>
        </w:rPr>
        <w:t>_____________________________________________________________________</w:t>
      </w:r>
    </w:p>
    <w:bookmarkStart w:name="z316" w:id="233"/>
    <w:p>
      <w:pPr>
        <w:spacing w:after="0"/>
        <w:ind w:left="0"/>
        <w:jc w:val="both"/>
      </w:pPr>
      <w:r>
        <w:rPr>
          <w:rFonts w:ascii="Times New Roman"/>
          <w:b w:val="false"/>
          <w:i w:val="false"/>
          <w:color w:val="000000"/>
          <w:sz w:val="28"/>
        </w:rPr>
        <w:t>
      5. Предполагаемое количество участников массового мероприятия _____ человек</w:t>
      </w:r>
    </w:p>
    <w:bookmarkEnd w:id="233"/>
    <w:p>
      <w:pPr>
        <w:spacing w:after="0"/>
        <w:ind w:left="0"/>
        <w:jc w:val="both"/>
      </w:pPr>
      <w:bookmarkStart w:name="z317" w:id="234"/>
      <w:r>
        <w:rPr>
          <w:rFonts w:ascii="Times New Roman"/>
          <w:b w:val="false"/>
          <w:i w:val="false"/>
          <w:color w:val="000000"/>
          <w:sz w:val="28"/>
        </w:rPr>
        <w:t>
      6. Формы и методы обеспечения организатором массового мероприятия:</w:t>
      </w:r>
    </w:p>
    <w:bookmarkEnd w:id="234"/>
    <w:p>
      <w:pPr>
        <w:spacing w:after="0"/>
        <w:ind w:left="0"/>
        <w:jc w:val="both"/>
      </w:pPr>
      <w:r>
        <w:rPr>
          <w:rFonts w:ascii="Times New Roman"/>
          <w:b w:val="false"/>
          <w:i w:val="false"/>
          <w:color w:val="000000"/>
          <w:sz w:val="28"/>
        </w:rPr>
        <w:t>1) обеспечение безопасности зрителей и участников (количество инструкторов,</w:t>
      </w:r>
    </w:p>
    <w:p>
      <w:pPr>
        <w:spacing w:after="0"/>
        <w:ind w:left="0"/>
        <w:jc w:val="both"/>
      </w:pPr>
      <w:r>
        <w:rPr>
          <w:rFonts w:ascii="Times New Roman"/>
          <w:b w:val="false"/>
          <w:i w:val="false"/>
          <w:color w:val="000000"/>
          <w:sz w:val="28"/>
        </w:rPr>
        <w:t>имеющих справку о прохождении курсов по подготовке инструкторов</w:t>
      </w:r>
    </w:p>
    <w:p>
      <w:pPr>
        <w:spacing w:after="0"/>
        <w:ind w:left="0"/>
        <w:jc w:val="both"/>
      </w:pPr>
      <w:r>
        <w:rPr>
          <w:rFonts w:ascii="Times New Roman"/>
          <w:b w:val="false"/>
          <w:i w:val="false"/>
          <w:color w:val="000000"/>
          <w:sz w:val="28"/>
        </w:rPr>
        <w:t>в территориальном органе уполномоченного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обеспечение охраны общественного порядка (количество работников частных</w:t>
      </w:r>
    </w:p>
    <w:p>
      <w:pPr>
        <w:spacing w:after="0"/>
        <w:ind w:left="0"/>
        <w:jc w:val="both"/>
      </w:pPr>
      <w:r>
        <w:rPr>
          <w:rFonts w:ascii="Times New Roman"/>
          <w:b w:val="false"/>
          <w:i w:val="false"/>
          <w:color w:val="000000"/>
          <w:sz w:val="28"/>
        </w:rPr>
        <w:t>охранных организаций, волонтеров и контролеров, привлекаемых для оказания</w:t>
      </w:r>
    </w:p>
    <w:p>
      <w:pPr>
        <w:spacing w:after="0"/>
        <w:ind w:left="0"/>
        <w:jc w:val="both"/>
      </w:pPr>
      <w:r>
        <w:rPr>
          <w:rFonts w:ascii="Times New Roman"/>
          <w:b w:val="false"/>
          <w:i w:val="false"/>
          <w:color w:val="000000"/>
          <w:sz w:val="28"/>
        </w:rPr>
        <w:t>содействия сотрудникам полиции в обеспечении охраны общественного порядка</w:t>
      </w:r>
    </w:p>
    <w:p>
      <w:pPr>
        <w:spacing w:after="0"/>
        <w:ind w:left="0"/>
        <w:jc w:val="both"/>
      </w:pPr>
      <w:r>
        <w:rPr>
          <w:rFonts w:ascii="Times New Roman"/>
          <w:b w:val="false"/>
          <w:i w:val="false"/>
          <w:color w:val="000000"/>
          <w:sz w:val="28"/>
        </w:rPr>
        <w:t>(в случае их привлечения)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организации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18" w:id="235"/>
      <w:r>
        <w:rPr>
          <w:rFonts w:ascii="Times New Roman"/>
          <w:b w:val="false"/>
          <w:i w:val="false"/>
          <w:color w:val="000000"/>
          <w:sz w:val="28"/>
        </w:rPr>
        <w:t>
      7. Фамилия, имя, отчество (при наличии) либо наименование организатора</w:t>
      </w:r>
    </w:p>
    <w:bookmarkEnd w:id="235"/>
    <w:p>
      <w:pPr>
        <w:spacing w:after="0"/>
        <w:ind w:left="0"/>
        <w:jc w:val="both"/>
      </w:pPr>
      <w:r>
        <w:rPr>
          <w:rFonts w:ascii="Times New Roman"/>
          <w:b w:val="false"/>
          <w:i w:val="false"/>
          <w:color w:val="000000"/>
          <w:sz w:val="28"/>
        </w:rPr>
        <w:t>(организаторов) массового мероприятия, сведения о его месте жительства или</w:t>
      </w:r>
    </w:p>
    <w:p>
      <w:pPr>
        <w:spacing w:after="0"/>
        <w:ind w:left="0"/>
        <w:jc w:val="both"/>
      </w:pPr>
      <w:r>
        <w:rPr>
          <w:rFonts w:ascii="Times New Roman"/>
          <w:b w:val="false"/>
          <w:i w:val="false"/>
          <w:color w:val="000000"/>
          <w:sz w:val="28"/>
        </w:rPr>
        <w:t>пребывания либо о месте нахождения и номер телефона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19" w:id="236"/>
      <w:r>
        <w:rPr>
          <w:rFonts w:ascii="Times New Roman"/>
          <w:b w:val="false"/>
          <w:i w:val="false"/>
          <w:color w:val="000000"/>
          <w:sz w:val="28"/>
        </w:rPr>
        <w:t>
      8. Порядок проведения массового мероприятия, в том числе требования</w:t>
      </w:r>
    </w:p>
    <w:bookmarkEnd w:id="236"/>
    <w:p>
      <w:pPr>
        <w:spacing w:after="0"/>
        <w:ind w:left="0"/>
        <w:jc w:val="both"/>
      </w:pPr>
      <w:r>
        <w:rPr>
          <w:rFonts w:ascii="Times New Roman"/>
          <w:b w:val="false"/>
          <w:i w:val="false"/>
          <w:color w:val="000000"/>
          <w:sz w:val="28"/>
        </w:rPr>
        <w:t>к посетителям, зрителям и иным участникам массового мероприятия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20" w:id="237"/>
      <w:r>
        <w:rPr>
          <w:rFonts w:ascii="Times New Roman"/>
          <w:b w:val="false"/>
          <w:i w:val="false"/>
          <w:color w:val="000000"/>
          <w:sz w:val="28"/>
        </w:rPr>
        <w:t>
      9. Фамилия, имя, отчество (при наличии) лица, ответственного за обеспечение</w:t>
      </w:r>
    </w:p>
    <w:bookmarkEnd w:id="237"/>
    <w:p>
      <w:pPr>
        <w:spacing w:after="0"/>
        <w:ind w:left="0"/>
        <w:jc w:val="both"/>
      </w:pPr>
      <w:r>
        <w:rPr>
          <w:rFonts w:ascii="Times New Roman"/>
          <w:b w:val="false"/>
          <w:i w:val="false"/>
          <w:color w:val="000000"/>
          <w:sz w:val="28"/>
        </w:rPr>
        <w:t>безопасности людей на водном объекте, общественного порядка и охрану</w:t>
      </w:r>
    </w:p>
    <w:p>
      <w:pPr>
        <w:spacing w:after="0"/>
        <w:ind w:left="0"/>
        <w:jc w:val="both"/>
      </w:pPr>
      <w:r>
        <w:rPr>
          <w:rFonts w:ascii="Times New Roman"/>
          <w:b w:val="false"/>
          <w:i w:val="false"/>
          <w:color w:val="000000"/>
          <w:sz w:val="28"/>
        </w:rPr>
        <w:t>окружающей среды, контактные данные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(документы, подтверждающие наличие прав на использование объекта проведения</w:t>
      </w:r>
    </w:p>
    <w:p>
      <w:pPr>
        <w:spacing w:after="0"/>
        <w:ind w:left="0"/>
        <w:jc w:val="both"/>
      </w:pPr>
      <w:r>
        <w:rPr>
          <w:rFonts w:ascii="Times New Roman"/>
          <w:b w:val="false"/>
          <w:i w:val="false"/>
          <w:color w:val="000000"/>
          <w:sz w:val="28"/>
        </w:rPr>
        <w:t>массового мероприятия)</w:t>
      </w:r>
    </w:p>
    <w:p>
      <w:pPr>
        <w:spacing w:after="0"/>
        <w:ind w:left="0"/>
        <w:jc w:val="both"/>
      </w:pPr>
      <w:r>
        <w:rPr>
          <w:rFonts w:ascii="Times New Roman"/>
          <w:b w:val="false"/>
          <w:i w:val="false"/>
          <w:color w:val="000000"/>
          <w:sz w:val="28"/>
        </w:rPr>
        <w:t>"___"__________20 ___ года ____________________________________________</w:t>
      </w:r>
    </w:p>
    <w:p>
      <w:pPr>
        <w:spacing w:after="0"/>
        <w:ind w:left="0"/>
        <w:jc w:val="both"/>
      </w:pPr>
      <w:r>
        <w:rPr>
          <w:rFonts w:ascii="Times New Roman"/>
          <w:b w:val="false"/>
          <w:i w:val="false"/>
          <w:color w:val="000000"/>
          <w:sz w:val="28"/>
        </w:rPr>
        <w:t>(дата подачи уведомления) (подпись организатора (организаторов)</w:t>
      </w:r>
    </w:p>
    <w:p>
      <w:pPr>
        <w:spacing w:after="0"/>
        <w:ind w:left="0"/>
        <w:jc w:val="both"/>
      </w:pPr>
      <w:r>
        <w:rPr>
          <w:rFonts w:ascii="Times New Roman"/>
          <w:b w:val="false"/>
          <w:i w:val="false"/>
          <w:color w:val="000000"/>
          <w:sz w:val="28"/>
        </w:rPr>
        <w:t>массового мероприятия)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