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de73" w14:textId="4efd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июля 2015 года № 5С-44/3. Зарегистрировано Департаментом юстиции Акмолинской области 20 августа 2015 года № 4952. Утратило силу решением Бурабайского районного маслихата Акмолинской области от 30 января 2018 года № 6С-24/6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6С-24/6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девять раз на не используемые в соответствии с земельным законодательством Республики Казахстан земли сельскохозяйственного назначения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XLIV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