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8883" w14:textId="4898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Бурабайского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июня 2015 года № 5С-43/2. Зарегистрировано Департаментом юстиции Акмолинской области 14 июля 2015 года № 4867. Утратило силу решением Бурабайского районного маслихата Акмолинской области от 24 мая 2019 года № 6С-43/5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6С-43/5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Бурабайского районного маслихата Акмолинской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6С-2/10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Бурабайского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ХLIІІ(внеочередной)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вносимых изменений в некоторые решения Бурабайского районного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Бурабайского районного маслихата Акмолинской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 6С-5/7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подписания);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21 ноября 2013 года № 5С-23/2 "Об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района" (зарегистрировано в Реестре государственной регистрации нормативных правовых актов № 3926, опубликовано 19 декабря 2013 года в районных газетах "Бурабай" и "Луч"):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приложениях на государственном языке слова "селосы", "селолық" заменить словами "ауылы", "ауылдық";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"аул", "аульный" заменить словами "село", "сельский".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Бурабайского районного маслихата Акмолинской области от 19.07.2016 </w:t>
      </w:r>
      <w:r>
        <w:rPr>
          <w:rFonts w:ascii="Times New Roman"/>
          <w:b w:val="false"/>
          <w:i w:val="false"/>
          <w:color w:val="000000"/>
          <w:sz w:val="28"/>
        </w:rPr>
        <w:t>№ 6С-5/7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5С-36/16 "О внесении изменения в решение Бурабайского районного маслихата от 21 ноября 2013 года № 5С-23/2 "Об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района" (зарегистрировано в Реестре государственной регистрации нормативных правовых актов № 4508, опубликовано 8 января 2015 года в районных газетах "Бурабай" и "Луч"):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на государственном языке слово "селосы" заменить словом "ауылы";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rPr>
          <w:rFonts w:ascii="Times New Roman"/>
          <w:b w:val="false"/>
          <w:i w:val="false"/>
          <w:color w:val="000000"/>
          <w:sz w:val="28"/>
        </w:rPr>
        <w:t>русском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языке слова "аул", "аульный" заменить словами "село", "сельский".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