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8ccd" w14:textId="53c8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 марта 2015 года № 5С-40/2. Зарегистрировано Департаментом юстиции Акмолинской области 6 апреля 2015 года № 4731. Утратило силу решением Бурабайского районного маслихата Акмолинской области от 28 февраля 2018 года № 6С-25/3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6С-25/3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(зарегистрировано в Реестре государственной регистрации нормативных правовых актов № 3816, опубликовано 10 октября 2013 года в районных газетах "Бурабай" и "Луч")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Бурабайское районное отделение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колледже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главы 2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учебы, на оплату за последний курс обучения в размере 100 %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