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e6b3" w14:textId="66fe6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23 декабря 2015 года № 39/2. Зарегистрировано Департаментом юстиции Акмолинской области 6 января 2016 года № 5179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- в редакции решения Сандыктауского районного маслихата Акмолинской области от 23.11.2016 </w:t>
      </w:r>
      <w:r>
        <w:rPr>
          <w:rFonts w:ascii="Times New Roman"/>
          <w:b w:val="false"/>
          <w:i w:val="false"/>
          <w:color w:val="ff0000"/>
          <w:sz w:val="28"/>
        </w:rPr>
        <w:t>№ 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на 2016 год в виде подъемного пособия в сумме, равной семидесятикратному месячному расчетному показателю и бюджетного кредита для приобретения или строительства жилья в сумме,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В.Эльвейн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